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4A337" w14:textId="77777777" w:rsidR="00FB7F66" w:rsidRPr="004A6ACE" w:rsidRDefault="00FB7F66" w:rsidP="00FB7F66">
      <w:pPr>
        <w:pStyle w:val="a3"/>
        <w:spacing w:line="360" w:lineRule="auto"/>
        <w:rPr>
          <w:rFonts w:ascii="Times New Roman" w:hAnsi="Times New Roman" w:cs="Times New Roman"/>
          <w:sz w:val="28"/>
          <w:szCs w:val="28"/>
        </w:rPr>
      </w:pPr>
      <w:r w:rsidRPr="004A6ACE">
        <w:rPr>
          <w:rFonts w:ascii="Times New Roman" w:hAnsi="Times New Roman" w:cs="Times New Roman"/>
          <w:sz w:val="28"/>
          <w:szCs w:val="28"/>
        </w:rPr>
        <w:t>Название курса:</w:t>
      </w:r>
    </w:p>
    <w:p w14:paraId="4C965197" w14:textId="39793AB7" w:rsidR="00FB7F66" w:rsidRDefault="00FB7F66" w:rsidP="00FB7F66">
      <w:pPr>
        <w:pStyle w:val="a3"/>
        <w:spacing w:line="36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Международная трудовая </w:t>
      </w:r>
      <w:r w:rsidR="00F031AD">
        <w:rPr>
          <w:rFonts w:ascii="Times New Roman" w:hAnsi="Times New Roman" w:cs="Times New Roman"/>
          <w:b/>
          <w:bCs/>
          <w:sz w:val="28"/>
          <w:szCs w:val="28"/>
          <w:u w:val="single"/>
        </w:rPr>
        <w:t>миграция: экономические</w:t>
      </w:r>
      <w:r>
        <w:rPr>
          <w:rFonts w:ascii="Times New Roman" w:hAnsi="Times New Roman" w:cs="Times New Roman"/>
          <w:b/>
          <w:bCs/>
          <w:sz w:val="28"/>
          <w:szCs w:val="28"/>
          <w:u w:val="single"/>
        </w:rPr>
        <w:t xml:space="preserve"> эффекты и системы аналитических показателей.</w:t>
      </w:r>
    </w:p>
    <w:p w14:paraId="69C3566D" w14:textId="780B84F7" w:rsidR="00F031AD" w:rsidRPr="00AE3001" w:rsidRDefault="00F031AD" w:rsidP="00FB7F66">
      <w:pPr>
        <w:pStyle w:val="a3"/>
        <w:spacing w:line="360" w:lineRule="auto"/>
        <w:rPr>
          <w:rFonts w:ascii="Times New Roman" w:hAnsi="Times New Roman" w:cs="Times New Roman"/>
          <w:b/>
          <w:bCs/>
          <w:sz w:val="28"/>
          <w:szCs w:val="28"/>
          <w:u w:val="single"/>
          <w:lang w:val="en-US"/>
        </w:rPr>
      </w:pPr>
      <w:r w:rsidRPr="00AE3001">
        <w:rPr>
          <w:rFonts w:ascii="Times New Roman" w:hAnsi="Times New Roman" w:cs="Times New Roman"/>
          <w:b/>
          <w:bCs/>
          <w:sz w:val="28"/>
          <w:szCs w:val="28"/>
          <w:u w:val="single"/>
          <w:lang w:val="en-US"/>
        </w:rPr>
        <w:t>International labor migration: economic effects and systems of analytical indicators</w:t>
      </w:r>
      <w:r w:rsidR="00AE3001" w:rsidRPr="00AE3001">
        <w:rPr>
          <w:rFonts w:ascii="Times New Roman" w:hAnsi="Times New Roman" w:cs="Times New Roman"/>
          <w:b/>
          <w:bCs/>
          <w:sz w:val="28"/>
          <w:szCs w:val="28"/>
          <w:u w:val="single"/>
          <w:lang w:val="en-US"/>
        </w:rPr>
        <w:t>.</w:t>
      </w:r>
    </w:p>
    <w:p w14:paraId="3DC4FB2D" w14:textId="77777777" w:rsidR="00FB7F66" w:rsidRDefault="00FB7F66" w:rsidP="00FB7F66">
      <w:pPr>
        <w:pStyle w:val="a3"/>
        <w:spacing w:line="360" w:lineRule="auto"/>
        <w:rPr>
          <w:rFonts w:ascii="Times New Roman" w:hAnsi="Times New Roman" w:cs="Times New Roman"/>
          <w:bCs/>
          <w:sz w:val="28"/>
          <w:szCs w:val="28"/>
        </w:rPr>
      </w:pPr>
      <w:r>
        <w:rPr>
          <w:rFonts w:ascii="Times New Roman" w:hAnsi="Times New Roman" w:cs="Times New Roman"/>
          <w:bCs/>
          <w:sz w:val="28"/>
          <w:szCs w:val="28"/>
        </w:rPr>
        <w:t>Лектор:</w:t>
      </w:r>
    </w:p>
    <w:p w14:paraId="48E4C7B6" w14:textId="77777777" w:rsidR="00FB7F66" w:rsidRPr="004A6ACE" w:rsidRDefault="00FB7F66" w:rsidP="00FB7F66">
      <w:pPr>
        <w:pStyle w:val="a3"/>
        <w:spacing w:line="360" w:lineRule="auto"/>
        <w:rPr>
          <w:rFonts w:ascii="Times New Roman" w:hAnsi="Times New Roman" w:cs="Times New Roman"/>
          <w:b/>
          <w:bCs/>
          <w:sz w:val="28"/>
          <w:szCs w:val="28"/>
          <w:u w:val="single"/>
        </w:rPr>
      </w:pPr>
      <w:r w:rsidRPr="004A6ACE">
        <w:rPr>
          <w:rFonts w:ascii="Times New Roman" w:hAnsi="Times New Roman" w:cs="Times New Roman"/>
          <w:b/>
          <w:bCs/>
          <w:sz w:val="28"/>
          <w:szCs w:val="28"/>
          <w:u w:val="single"/>
        </w:rPr>
        <w:t xml:space="preserve">Гребенюк А.А., к.э.н., </w:t>
      </w:r>
      <w:r>
        <w:rPr>
          <w:rFonts w:ascii="Times New Roman" w:hAnsi="Times New Roman" w:cs="Times New Roman"/>
          <w:b/>
          <w:bCs/>
          <w:sz w:val="28"/>
          <w:szCs w:val="28"/>
          <w:u w:val="single"/>
        </w:rPr>
        <w:t xml:space="preserve">заместитель директора по научной работе </w:t>
      </w:r>
      <w:bookmarkStart w:id="0" w:name="_GoBack"/>
      <w:bookmarkEnd w:id="0"/>
      <w:r>
        <w:rPr>
          <w:rFonts w:ascii="Times New Roman" w:hAnsi="Times New Roman" w:cs="Times New Roman"/>
          <w:b/>
          <w:bCs/>
          <w:sz w:val="28"/>
          <w:szCs w:val="28"/>
          <w:u w:val="single"/>
        </w:rPr>
        <w:t>ВШССН МГУ имени М.В. Ломоносова.</w:t>
      </w:r>
    </w:p>
    <w:p w14:paraId="0BCE6D35" w14:textId="77777777" w:rsidR="00FB7F66" w:rsidRPr="004A6ACE" w:rsidRDefault="00FB7F66" w:rsidP="00FB7F66">
      <w:pPr>
        <w:pStyle w:val="a3"/>
        <w:spacing w:line="360" w:lineRule="auto"/>
        <w:rPr>
          <w:rFonts w:ascii="Times New Roman" w:hAnsi="Times New Roman" w:cs="Times New Roman"/>
          <w:b/>
          <w:bCs/>
          <w:sz w:val="28"/>
          <w:szCs w:val="28"/>
          <w:u w:val="single"/>
        </w:rPr>
      </w:pPr>
    </w:p>
    <w:p w14:paraId="094046CD" w14:textId="6DCAA8CF" w:rsidR="00D71059" w:rsidRDefault="00D71059" w:rsidP="00FB7F66">
      <w:pPr>
        <w:pStyle w:val="a3"/>
        <w:spacing w:line="360" w:lineRule="auto"/>
        <w:ind w:firstLine="709"/>
        <w:jc w:val="both"/>
        <w:rPr>
          <w:rFonts w:ascii="Times New Roman" w:hAnsi="Times New Roman" w:cs="Times New Roman"/>
          <w:bCs/>
          <w:iCs/>
          <w:color w:val="010202"/>
          <w:sz w:val="28"/>
          <w:szCs w:val="28"/>
        </w:rPr>
      </w:pPr>
      <w:r>
        <w:rPr>
          <w:rFonts w:ascii="Times New Roman" w:hAnsi="Times New Roman" w:cs="Times New Roman"/>
          <w:bCs/>
          <w:iCs/>
          <w:color w:val="010202"/>
          <w:sz w:val="28"/>
          <w:szCs w:val="28"/>
        </w:rPr>
        <w:t>На сегодняшний день по данным ООН в мире насчитывается более 243 миллионов мигрантов. Работающих мигрантов по оценкам Международной организации труда (МОТ) – более 150 миллионов. По данным Всемирного Банка в 2015 году мигранты перевели в развивающиеся страны более 441 миллиарда долларов США, что в три раза больше, чем деньги, направляемые по каналам официальной помощи. Общая сумма денежных переводов мигрантов превысила 600 миллиардов долларов.</w:t>
      </w:r>
    </w:p>
    <w:p w14:paraId="01E8D0F6" w14:textId="77777777" w:rsidR="00D71059" w:rsidRDefault="00D71059" w:rsidP="00D71059">
      <w:pPr>
        <w:spacing w:line="360" w:lineRule="auto"/>
        <w:ind w:firstLine="709"/>
        <w:jc w:val="both"/>
        <w:rPr>
          <w:rFonts w:ascii="Times New Roman" w:eastAsia="Times New Roman" w:hAnsi="Times New Roman" w:cs="Times New Roman"/>
          <w:sz w:val="28"/>
          <w:szCs w:val="28"/>
        </w:rPr>
      </w:pPr>
      <w:r w:rsidRPr="009618AF">
        <w:rPr>
          <w:rFonts w:ascii="Times New Roman" w:hAnsi="Times New Roman" w:cs="Times New Roman"/>
          <w:bCs/>
          <w:iCs/>
          <w:sz w:val="28"/>
          <w:szCs w:val="28"/>
        </w:rPr>
        <w:t>Глобальная социально-экономи</w:t>
      </w:r>
      <w:r>
        <w:rPr>
          <w:rFonts w:ascii="Times New Roman" w:hAnsi="Times New Roman" w:cs="Times New Roman"/>
          <w:bCs/>
          <w:iCs/>
          <w:sz w:val="28"/>
          <w:szCs w:val="28"/>
        </w:rPr>
        <w:t>ческая дифференциация стран стала основой</w:t>
      </w:r>
      <w:r w:rsidRPr="009618AF">
        <w:rPr>
          <w:rFonts w:ascii="Times New Roman" w:hAnsi="Times New Roman" w:cs="Times New Roman"/>
          <w:bCs/>
          <w:iCs/>
          <w:sz w:val="28"/>
          <w:szCs w:val="28"/>
        </w:rPr>
        <w:t xml:space="preserve"> </w:t>
      </w:r>
      <w:r>
        <w:rPr>
          <w:rFonts w:ascii="Times New Roman" w:hAnsi="Times New Roman" w:cs="Times New Roman"/>
          <w:bCs/>
          <w:iCs/>
          <w:sz w:val="28"/>
          <w:szCs w:val="28"/>
        </w:rPr>
        <w:t>формирования гигантских</w:t>
      </w:r>
      <w:r w:rsidRPr="009618AF">
        <w:rPr>
          <w:rFonts w:ascii="Times New Roman" w:hAnsi="Times New Roman" w:cs="Times New Roman"/>
          <w:bCs/>
          <w:iCs/>
          <w:sz w:val="28"/>
          <w:szCs w:val="28"/>
        </w:rPr>
        <w:t xml:space="preserve"> миграционных потоков, в которые </w:t>
      </w:r>
      <w:r>
        <w:rPr>
          <w:rFonts w:ascii="Times New Roman" w:hAnsi="Times New Roman" w:cs="Times New Roman"/>
          <w:bCs/>
          <w:iCs/>
          <w:sz w:val="28"/>
          <w:szCs w:val="28"/>
        </w:rPr>
        <w:t xml:space="preserve">сегодня </w:t>
      </w:r>
      <w:r w:rsidRPr="009618AF">
        <w:rPr>
          <w:rFonts w:ascii="Times New Roman" w:hAnsi="Times New Roman" w:cs="Times New Roman"/>
          <w:bCs/>
          <w:iCs/>
          <w:sz w:val="28"/>
          <w:szCs w:val="28"/>
        </w:rPr>
        <w:t>вовлечены сотни миллионов людей.</w:t>
      </w:r>
      <w:r>
        <w:rPr>
          <w:rFonts w:ascii="Times New Roman" w:hAnsi="Times New Roman" w:cs="Times New Roman"/>
          <w:bCs/>
          <w:iCs/>
          <w:sz w:val="28"/>
          <w:szCs w:val="28"/>
        </w:rPr>
        <w:t xml:space="preserve"> Выталкиваемые сложной социально-экономической ситуацией на родине и притягиваемые лучшими условиями труда и проживания за границей, мигранты «ногами голосуют за лучшую жизнь». Иностранные трудовые ресурсы стали объективным, обыденным явлением на рынке труда развитых стран, а эмиграция за рубеж превратилась в один из основных способов повышения уровня благосостояния в развивающихся.</w:t>
      </w:r>
    </w:p>
    <w:p w14:paraId="5BA52078" w14:textId="77777777" w:rsidR="00D71059" w:rsidRPr="00CE74EF" w:rsidRDefault="00D71059" w:rsidP="00D71059">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настоящее время</w:t>
      </w:r>
      <w:r w:rsidRPr="39719D4E">
        <w:rPr>
          <w:rFonts w:ascii="Times New Roman" w:eastAsia="Times New Roman" w:hAnsi="Times New Roman" w:cs="Times New Roman"/>
          <w:sz w:val="28"/>
          <w:szCs w:val="28"/>
        </w:rPr>
        <w:t xml:space="preserve"> социальную реальность невозможно представить без миграции населения. Являясь одним из первых глобальных </w:t>
      </w:r>
      <w:r>
        <w:rPr>
          <w:rFonts w:ascii="Times New Roman" w:eastAsia="Times New Roman" w:hAnsi="Times New Roman" w:cs="Times New Roman"/>
          <w:sz w:val="28"/>
          <w:szCs w:val="28"/>
        </w:rPr>
        <w:t xml:space="preserve">социальных </w:t>
      </w:r>
      <w:r w:rsidRPr="39719D4E">
        <w:rPr>
          <w:rFonts w:ascii="Times New Roman" w:eastAsia="Times New Roman" w:hAnsi="Times New Roman" w:cs="Times New Roman"/>
          <w:sz w:val="28"/>
          <w:szCs w:val="28"/>
        </w:rPr>
        <w:t xml:space="preserve">процессов, международная миграция, вне зависимости от ее вида, вносит </w:t>
      </w:r>
      <w:r>
        <w:rPr>
          <w:rFonts w:ascii="Times New Roman" w:eastAsia="Times New Roman" w:hAnsi="Times New Roman" w:cs="Times New Roman"/>
          <w:sz w:val="28"/>
          <w:szCs w:val="28"/>
        </w:rPr>
        <w:t>существенные</w:t>
      </w:r>
      <w:r w:rsidRPr="39719D4E">
        <w:rPr>
          <w:rFonts w:ascii="Times New Roman" w:eastAsia="Times New Roman" w:hAnsi="Times New Roman" w:cs="Times New Roman"/>
          <w:sz w:val="28"/>
          <w:szCs w:val="28"/>
        </w:rPr>
        <w:t xml:space="preserve"> изменения в жизнь как принимающих, так и отдающих мигрантов стран. Государства-лидеры мирового развития, применяя </w:t>
      </w:r>
      <w:r w:rsidRPr="39719D4E">
        <w:rPr>
          <w:rFonts w:ascii="Times New Roman" w:eastAsia="Times New Roman" w:hAnsi="Times New Roman" w:cs="Times New Roman"/>
          <w:sz w:val="28"/>
          <w:szCs w:val="28"/>
        </w:rPr>
        <w:lastRenderedPageBreak/>
        <w:t>селективный подход и четко определяя приоритеты, стремятся использовать миграцию в качестве весомого фактора развития национального человеческого капитала, экономики и всей социальной сферы. Яркий пример Соединенн</w:t>
      </w:r>
      <w:r>
        <w:rPr>
          <w:rFonts w:ascii="Times New Roman" w:eastAsia="Times New Roman" w:hAnsi="Times New Roman" w:cs="Times New Roman"/>
          <w:sz w:val="28"/>
          <w:szCs w:val="28"/>
        </w:rPr>
        <w:t>ые Штаты Америки, власти которых</w:t>
      </w:r>
      <w:r w:rsidRPr="39719D4E">
        <w:rPr>
          <w:rFonts w:ascii="Times New Roman" w:eastAsia="Times New Roman" w:hAnsi="Times New Roman" w:cs="Times New Roman"/>
          <w:sz w:val="28"/>
          <w:szCs w:val="28"/>
        </w:rPr>
        <w:t xml:space="preserve"> стараются найти применение на благо страны каждому виду миграции. С помощью иммигрантов высокой квалификации развиваются наука, сфера выс</w:t>
      </w:r>
      <w:r>
        <w:rPr>
          <w:rFonts w:ascii="Times New Roman" w:eastAsia="Times New Roman" w:hAnsi="Times New Roman" w:cs="Times New Roman"/>
          <w:sz w:val="28"/>
          <w:szCs w:val="28"/>
        </w:rPr>
        <w:t>оких технологий, медицина</w:t>
      </w:r>
      <w:r w:rsidRPr="39719D4E">
        <w:rPr>
          <w:rFonts w:ascii="Times New Roman" w:eastAsia="Times New Roman" w:hAnsi="Times New Roman" w:cs="Times New Roman"/>
          <w:sz w:val="28"/>
          <w:szCs w:val="28"/>
        </w:rPr>
        <w:t>, учебная миграция позволяет вузам получать дополнительные финансовые ресурсы, низкоквалифицированная рабочая сила из-за рубежа обеспечивает дешевыми рабочими р</w:t>
      </w:r>
      <w:r>
        <w:rPr>
          <w:rFonts w:ascii="Times New Roman" w:eastAsia="Times New Roman" w:hAnsi="Times New Roman" w:cs="Times New Roman"/>
          <w:sz w:val="28"/>
          <w:szCs w:val="28"/>
        </w:rPr>
        <w:t>уками малый и средний бизнес.</w:t>
      </w:r>
    </w:p>
    <w:p w14:paraId="68DB70CA" w14:textId="77777777" w:rsidR="00D71059" w:rsidRDefault="00D71059" w:rsidP="00D71059">
      <w:pPr>
        <w:spacing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Однако миграцию нельзя рассматривать как процесс, имеющий только положительные эффекты. Рост </w:t>
      </w:r>
      <w:r>
        <w:rPr>
          <w:rFonts w:ascii="Times New Roman" w:eastAsia="Times New Roman" w:hAnsi="Times New Roman" w:cs="Times New Roman"/>
          <w:sz w:val="28"/>
          <w:szCs w:val="28"/>
        </w:rPr>
        <w:t>межэтнической напряженности, этническая преступность, ненаблюдаемая и теневая экономика, нелегальная занятость, проблемы наркотрафика т.д.,  – все это последствия несовершенства государственного управления в этой сфере. По сути, миграция является своеобразным социальным «катализатором». В странах с налаженным механизмом управления, низким уровнем коррупции, определенными на государственном уровне приоритетами миграция становится фактором дополнительного развития, насыщая точки роста человеческим капиталом, привлекая инвестиции, формируя конкурентную среду. Обратная ситуация наблюдается при наличии у государства системных проблем в управлении, антикоррупционной деятельности. Мигранты, встраиваясь в уже порочную систему, дают новый виток развитию нелегального рынка труда и теневой экономики, распространению коррупционных отношений и нелегальных схем. Все это негативным образом влияет на развитие общества, запускает более масштабные деструктивные процессы: межэтнические конфликты, рост внутриполитической напряженности и т.д.</w:t>
      </w:r>
    </w:p>
    <w:p w14:paraId="4582D404" w14:textId="77777777" w:rsidR="00D71059" w:rsidRPr="000B7EDF" w:rsidRDefault="00D71059" w:rsidP="00D71059">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Также </w:t>
      </w:r>
      <w:r w:rsidRPr="000B7EDF">
        <w:rPr>
          <w:rFonts w:ascii="Times New Roman" w:eastAsia="Calibri" w:hAnsi="Times New Roman" w:cs="Times New Roman"/>
          <w:sz w:val="28"/>
          <w:szCs w:val="28"/>
        </w:rPr>
        <w:t>миграция оказывает значительное воздействие на социально-эк</w:t>
      </w:r>
      <w:r>
        <w:rPr>
          <w:rFonts w:ascii="Times New Roman" w:eastAsia="Calibri" w:hAnsi="Times New Roman" w:cs="Times New Roman"/>
          <w:sz w:val="28"/>
          <w:szCs w:val="28"/>
        </w:rPr>
        <w:t>ономическое развитие государств-доноров</w:t>
      </w:r>
      <w:r w:rsidRPr="000B7EDF">
        <w:rPr>
          <w:rFonts w:ascii="Times New Roman" w:eastAsia="Calibri" w:hAnsi="Times New Roman" w:cs="Times New Roman"/>
          <w:sz w:val="28"/>
          <w:szCs w:val="28"/>
        </w:rPr>
        <w:t xml:space="preserve"> рабочей силы. Долгое время экспорт трудовых ресурсов рассматривался социальными науками как исключительно позитивное явление. Обосновывались благоприятные </w:t>
      </w:r>
      <w:r w:rsidRPr="000B7EDF">
        <w:rPr>
          <w:rFonts w:ascii="Times New Roman" w:eastAsia="Calibri" w:hAnsi="Times New Roman" w:cs="Times New Roman"/>
          <w:sz w:val="28"/>
          <w:szCs w:val="28"/>
        </w:rPr>
        <w:lastRenderedPageBreak/>
        <w:t xml:space="preserve">эффекты для рынка труда, финансовой системы, социальной сферы, политической стабильности. Управленческие элиты государств-экспортеров рабочих рук за счет масштабного притока денежных средств из-за рубежа получали рост благосостояния, покупательской активности населения, не проводя сложных структурных реформ, не оптимизируя систему государственного управления. В результате во многих посылающих мигрантов странах произошла «консервация» негативной социально-экономической и политической ситуации, а, по сути, «выталкивающих» факторов. </w:t>
      </w:r>
    </w:p>
    <w:p w14:paraId="470C871A" w14:textId="77777777" w:rsidR="00D71059" w:rsidRDefault="00D71059" w:rsidP="00D71059">
      <w:pPr>
        <w:spacing w:line="360" w:lineRule="auto"/>
        <w:ind w:firstLine="709"/>
        <w:jc w:val="both"/>
        <w:rPr>
          <w:rFonts w:ascii="Times New Roman" w:eastAsia="Calibri" w:hAnsi="Times New Roman" w:cs="Times New Roman"/>
          <w:sz w:val="28"/>
          <w:szCs w:val="28"/>
        </w:rPr>
      </w:pPr>
      <w:r w:rsidRPr="000B7EDF">
        <w:rPr>
          <w:rFonts w:ascii="Times New Roman" w:eastAsia="Calibri" w:hAnsi="Times New Roman" w:cs="Times New Roman"/>
          <w:sz w:val="28"/>
          <w:szCs w:val="28"/>
        </w:rPr>
        <w:t>Сегодня наблюдается ситуация, при которой, с одной стороны, «посылающие» страны продолжают получать «дивиденды» от трудовой эмиграции</w:t>
      </w:r>
      <w:r>
        <w:rPr>
          <w:rFonts w:ascii="Times New Roman" w:eastAsia="Calibri" w:hAnsi="Times New Roman" w:cs="Times New Roman"/>
          <w:sz w:val="28"/>
          <w:szCs w:val="28"/>
        </w:rPr>
        <w:t xml:space="preserve"> (в виде денежных переводов, снижения напряженности на рынке труда и т.п.)</w:t>
      </w:r>
      <w:r w:rsidRPr="000B7EDF">
        <w:rPr>
          <w:rFonts w:ascii="Times New Roman" w:eastAsia="Calibri" w:hAnsi="Times New Roman" w:cs="Times New Roman"/>
          <w:sz w:val="28"/>
          <w:szCs w:val="28"/>
        </w:rPr>
        <w:t>, а с другой</w:t>
      </w:r>
      <w:r>
        <w:rPr>
          <w:rFonts w:ascii="Times New Roman" w:eastAsia="Calibri" w:hAnsi="Times New Roman" w:cs="Times New Roman"/>
          <w:sz w:val="28"/>
          <w:szCs w:val="28"/>
        </w:rPr>
        <w:t>,</w:t>
      </w:r>
      <w:r w:rsidRPr="000B7EDF">
        <w:rPr>
          <w:rFonts w:ascii="Times New Roman" w:eastAsia="Calibri" w:hAnsi="Times New Roman" w:cs="Times New Roman"/>
          <w:sz w:val="28"/>
          <w:szCs w:val="28"/>
        </w:rPr>
        <w:t xml:space="preserve"> начинают проявляться негативные эффекты масштабного экспорта рабочих рук, которые </w:t>
      </w:r>
      <w:r>
        <w:rPr>
          <w:rFonts w:ascii="Times New Roman" w:eastAsia="Calibri" w:hAnsi="Times New Roman" w:cs="Times New Roman"/>
          <w:sz w:val="28"/>
          <w:szCs w:val="28"/>
        </w:rPr>
        <w:t xml:space="preserve">изначально </w:t>
      </w:r>
      <w:r w:rsidRPr="000B7EDF">
        <w:rPr>
          <w:rFonts w:ascii="Times New Roman" w:eastAsia="Calibri" w:hAnsi="Times New Roman" w:cs="Times New Roman"/>
          <w:sz w:val="28"/>
          <w:szCs w:val="28"/>
        </w:rPr>
        <w:t>не принимались во внимание. Вместе с притоком денежных переводов мигрантов и стабильной ситуацией с безработицей внутри страны, выходят из тени «эрозия» национального человеческого капитала, стагнация экономической системы и углубление структурных кризисов, деградация</w:t>
      </w:r>
      <w:r>
        <w:rPr>
          <w:rFonts w:ascii="Times New Roman" w:eastAsia="Calibri" w:hAnsi="Times New Roman" w:cs="Times New Roman"/>
          <w:sz w:val="28"/>
          <w:szCs w:val="28"/>
        </w:rPr>
        <w:t xml:space="preserve"> собственного производства, формирование иждивенческих моделей поведения в обществе</w:t>
      </w:r>
      <w:r w:rsidRPr="000B7EDF">
        <w:rPr>
          <w:rFonts w:ascii="Times New Roman" w:eastAsia="Calibri" w:hAnsi="Times New Roman" w:cs="Times New Roman"/>
          <w:sz w:val="28"/>
          <w:szCs w:val="28"/>
        </w:rPr>
        <w:t>.</w:t>
      </w:r>
    </w:p>
    <w:p w14:paraId="46A7CEA1" w14:textId="171EC884" w:rsidR="00FB7F66" w:rsidRDefault="00FB7F66" w:rsidP="00D7105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курс </w:t>
      </w:r>
      <w:r w:rsidRPr="00EB60D5">
        <w:rPr>
          <w:rFonts w:ascii="Times New Roman" w:hAnsi="Times New Roman" w:cs="Times New Roman"/>
          <w:b/>
          <w:sz w:val="28"/>
          <w:szCs w:val="28"/>
        </w:rPr>
        <w:t>«М</w:t>
      </w:r>
      <w:r w:rsidR="00EB60D5" w:rsidRPr="00EB60D5">
        <w:rPr>
          <w:rFonts w:ascii="Times New Roman" w:hAnsi="Times New Roman" w:cs="Times New Roman"/>
          <w:b/>
          <w:sz w:val="28"/>
          <w:szCs w:val="28"/>
        </w:rPr>
        <w:t>еждународная трудовая миграция:</w:t>
      </w:r>
      <w:r w:rsidRPr="00EB60D5">
        <w:rPr>
          <w:rFonts w:ascii="Times New Roman" w:hAnsi="Times New Roman" w:cs="Times New Roman"/>
          <w:b/>
          <w:sz w:val="28"/>
          <w:szCs w:val="28"/>
        </w:rPr>
        <w:t xml:space="preserve"> экономические эффекты и системы аналитических показателей»</w:t>
      </w:r>
      <w:r w:rsidRPr="004A6ACE">
        <w:rPr>
          <w:rFonts w:ascii="Times New Roman" w:hAnsi="Times New Roman" w:cs="Times New Roman"/>
          <w:sz w:val="28"/>
          <w:szCs w:val="28"/>
        </w:rPr>
        <w:t xml:space="preserve"> носит междисциплинарный характер и включает результаты исследований таких наук как экономика,</w:t>
      </w:r>
      <w:r>
        <w:rPr>
          <w:rFonts w:ascii="Times New Roman" w:hAnsi="Times New Roman" w:cs="Times New Roman"/>
          <w:sz w:val="28"/>
          <w:szCs w:val="28"/>
        </w:rPr>
        <w:t xml:space="preserve"> </w:t>
      </w:r>
      <w:r w:rsidRPr="004A6ACE">
        <w:rPr>
          <w:rFonts w:ascii="Times New Roman" w:hAnsi="Times New Roman" w:cs="Times New Roman"/>
          <w:sz w:val="28"/>
          <w:szCs w:val="28"/>
        </w:rPr>
        <w:t>менеджмент,</w:t>
      </w:r>
      <w:r>
        <w:rPr>
          <w:rFonts w:ascii="Times New Roman" w:hAnsi="Times New Roman" w:cs="Times New Roman"/>
          <w:sz w:val="28"/>
          <w:szCs w:val="28"/>
        </w:rPr>
        <w:t xml:space="preserve"> </w:t>
      </w:r>
      <w:r w:rsidRPr="004A6ACE">
        <w:rPr>
          <w:rFonts w:ascii="Times New Roman" w:hAnsi="Times New Roman" w:cs="Times New Roman"/>
          <w:sz w:val="28"/>
          <w:szCs w:val="28"/>
        </w:rPr>
        <w:t xml:space="preserve">социология, политология, демография и т.д. </w:t>
      </w:r>
      <w:r>
        <w:rPr>
          <w:rFonts w:ascii="Times New Roman" w:hAnsi="Times New Roman" w:cs="Times New Roman"/>
          <w:sz w:val="28"/>
          <w:szCs w:val="28"/>
        </w:rPr>
        <w:t>Курс посвящен</w:t>
      </w:r>
      <w:r w:rsidRPr="00264191">
        <w:rPr>
          <w:rFonts w:ascii="Times New Roman" w:hAnsi="Times New Roman" w:cs="Times New Roman"/>
          <w:sz w:val="28"/>
          <w:szCs w:val="28"/>
        </w:rPr>
        <w:t xml:space="preserve"> широкому кругу проблем воздействия трудовой миграции на экономическое развитие стран-доноров и стран-реципиентов трудовых ресурсов. В </w:t>
      </w:r>
      <w:r>
        <w:rPr>
          <w:rFonts w:ascii="Times New Roman" w:hAnsi="Times New Roman" w:cs="Times New Roman"/>
          <w:sz w:val="28"/>
          <w:szCs w:val="28"/>
        </w:rPr>
        <w:t>нем</w:t>
      </w:r>
      <w:r w:rsidRPr="00264191">
        <w:rPr>
          <w:rFonts w:ascii="Times New Roman" w:hAnsi="Times New Roman" w:cs="Times New Roman"/>
          <w:sz w:val="28"/>
          <w:szCs w:val="28"/>
        </w:rPr>
        <w:t xml:space="preserve"> о</w:t>
      </w:r>
      <w:r>
        <w:rPr>
          <w:rFonts w:ascii="Times New Roman" w:hAnsi="Times New Roman" w:cs="Times New Roman"/>
          <w:sz w:val="28"/>
          <w:szCs w:val="28"/>
        </w:rPr>
        <w:t>собое внимание уделено системам</w:t>
      </w:r>
      <w:r w:rsidRPr="00264191">
        <w:rPr>
          <w:rFonts w:ascii="Times New Roman" w:hAnsi="Times New Roman" w:cs="Times New Roman"/>
          <w:sz w:val="28"/>
          <w:szCs w:val="28"/>
        </w:rPr>
        <w:t xml:space="preserve"> аналитических показателей оценки воздействия трудовой миграции на посылающие и принимающие мигрантов страны.</w:t>
      </w:r>
    </w:p>
    <w:p w14:paraId="2D748FD0" w14:textId="77777777" w:rsidR="00C040F0" w:rsidRDefault="00C040F0" w:rsidP="00D71059">
      <w:pPr>
        <w:pStyle w:val="a3"/>
        <w:spacing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EAEDCB1" w14:textId="19996997" w:rsidR="00D71059" w:rsidRPr="00AF3757" w:rsidRDefault="00D71059" w:rsidP="00D71059">
      <w:pPr>
        <w:pStyle w:val="a3"/>
        <w:spacing w:line="360" w:lineRule="auto"/>
        <w:ind w:firstLine="709"/>
        <w:jc w:val="center"/>
        <w:rPr>
          <w:rFonts w:ascii="Times New Roman" w:eastAsia="Times New Roman" w:hAnsi="Times New Roman" w:cs="Times New Roman"/>
          <w:b/>
          <w:sz w:val="28"/>
          <w:szCs w:val="28"/>
        </w:rPr>
      </w:pPr>
      <w:r w:rsidRPr="00AF3757">
        <w:rPr>
          <w:rFonts w:ascii="Times New Roman" w:eastAsia="Times New Roman" w:hAnsi="Times New Roman" w:cs="Times New Roman"/>
          <w:b/>
          <w:sz w:val="28"/>
          <w:szCs w:val="28"/>
        </w:rPr>
        <w:lastRenderedPageBreak/>
        <w:t>Темы дисциплины:</w:t>
      </w:r>
    </w:p>
    <w:p w14:paraId="055542DA" w14:textId="77777777" w:rsidR="00FB7F66" w:rsidRDefault="00FB7F66"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FB7F66">
        <w:rPr>
          <w:rFonts w:ascii="Times New Roman" w:hAnsi="Times New Roman" w:cs="Times New Roman"/>
          <w:sz w:val="28"/>
          <w:szCs w:val="28"/>
        </w:rPr>
        <w:t>. Теоретические подходы к изучению международной трудовой миграции.</w:t>
      </w:r>
    </w:p>
    <w:p w14:paraId="32F262CA" w14:textId="77777777" w:rsidR="00D71059" w:rsidRPr="00FB7F66" w:rsidRDefault="00D71059" w:rsidP="00FB7F66">
      <w:pPr>
        <w:pStyle w:val="a3"/>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i/>
          <w:sz w:val="28"/>
          <w:szCs w:val="28"/>
        </w:rPr>
        <w:t>Количество часов</w:t>
      </w:r>
      <w:r w:rsidRPr="007153D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2</w:t>
      </w:r>
    </w:p>
    <w:p w14:paraId="17C49EB3" w14:textId="2262AFD0" w:rsidR="00D71059" w:rsidRDefault="00FB7F66" w:rsidP="00FB7F66">
      <w:pPr>
        <w:pStyle w:val="a3"/>
        <w:spacing w:line="360" w:lineRule="auto"/>
        <w:ind w:firstLine="709"/>
        <w:jc w:val="both"/>
        <w:rPr>
          <w:rFonts w:ascii="Times New Roman" w:hAnsi="Times New Roman" w:cs="Times New Roman"/>
          <w:sz w:val="28"/>
          <w:szCs w:val="28"/>
        </w:rPr>
      </w:pPr>
      <w:r w:rsidRPr="00FB7F66">
        <w:rPr>
          <w:rFonts w:ascii="Times New Roman" w:hAnsi="Times New Roman" w:cs="Times New Roman"/>
          <w:sz w:val="28"/>
          <w:szCs w:val="28"/>
        </w:rPr>
        <w:t xml:space="preserve">2. Статистический учет и сбор информации о </w:t>
      </w:r>
      <w:r w:rsidR="00AE6406">
        <w:rPr>
          <w:rFonts w:ascii="Times New Roman" w:hAnsi="Times New Roman" w:cs="Times New Roman"/>
          <w:sz w:val="28"/>
          <w:szCs w:val="28"/>
        </w:rPr>
        <w:t xml:space="preserve">внешней </w:t>
      </w:r>
      <w:r w:rsidRPr="00FB7F66">
        <w:rPr>
          <w:rFonts w:ascii="Times New Roman" w:hAnsi="Times New Roman" w:cs="Times New Roman"/>
          <w:sz w:val="28"/>
          <w:szCs w:val="28"/>
        </w:rPr>
        <w:t>трудовой миграции.</w:t>
      </w:r>
    </w:p>
    <w:p w14:paraId="6D08FF28" w14:textId="77777777" w:rsidR="00D71059" w:rsidRDefault="00D71059" w:rsidP="00FB7F66">
      <w:pPr>
        <w:pStyle w:val="a3"/>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i/>
          <w:sz w:val="28"/>
          <w:szCs w:val="28"/>
        </w:rPr>
        <w:t>Количество часов</w:t>
      </w:r>
      <w:r w:rsidRPr="007153D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2.</w:t>
      </w:r>
    </w:p>
    <w:p w14:paraId="0D31A256" w14:textId="3EFF8572" w:rsidR="00FB7F66" w:rsidRDefault="00FB7F66" w:rsidP="00FB7F66">
      <w:pPr>
        <w:pStyle w:val="a3"/>
        <w:spacing w:line="360" w:lineRule="auto"/>
        <w:ind w:firstLine="709"/>
        <w:jc w:val="both"/>
        <w:rPr>
          <w:rFonts w:ascii="Times New Roman" w:hAnsi="Times New Roman" w:cs="Times New Roman"/>
          <w:sz w:val="28"/>
          <w:szCs w:val="28"/>
        </w:rPr>
      </w:pPr>
      <w:r w:rsidRPr="00FB7F66">
        <w:rPr>
          <w:rFonts w:ascii="Times New Roman" w:hAnsi="Times New Roman" w:cs="Times New Roman"/>
          <w:sz w:val="28"/>
          <w:szCs w:val="28"/>
        </w:rPr>
        <w:t xml:space="preserve">3. Типология последствий воздействия </w:t>
      </w:r>
      <w:r w:rsidR="00AE6406">
        <w:rPr>
          <w:rFonts w:ascii="Times New Roman" w:hAnsi="Times New Roman" w:cs="Times New Roman"/>
          <w:sz w:val="28"/>
          <w:szCs w:val="28"/>
        </w:rPr>
        <w:t xml:space="preserve">внешней </w:t>
      </w:r>
      <w:r w:rsidRPr="00FB7F66">
        <w:rPr>
          <w:rFonts w:ascii="Times New Roman" w:hAnsi="Times New Roman" w:cs="Times New Roman"/>
          <w:sz w:val="28"/>
          <w:szCs w:val="28"/>
        </w:rPr>
        <w:t>трудовой миграции на социально-экономическое развитие.</w:t>
      </w:r>
    </w:p>
    <w:p w14:paraId="442D7A02" w14:textId="77777777" w:rsidR="00D71059" w:rsidRDefault="00D71059" w:rsidP="00FB7F66">
      <w:pPr>
        <w:pStyle w:val="a3"/>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i/>
          <w:sz w:val="28"/>
          <w:szCs w:val="28"/>
        </w:rPr>
        <w:t>Количество часов</w:t>
      </w:r>
      <w:r w:rsidRPr="007153D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2.</w:t>
      </w:r>
    </w:p>
    <w:p w14:paraId="1FAE847B" w14:textId="77777777" w:rsidR="00FB7F66" w:rsidRDefault="00FB7F66" w:rsidP="00FB7F66">
      <w:pPr>
        <w:pStyle w:val="a3"/>
        <w:spacing w:line="360" w:lineRule="auto"/>
        <w:ind w:firstLine="709"/>
        <w:jc w:val="both"/>
        <w:rPr>
          <w:rFonts w:ascii="Times New Roman" w:hAnsi="Times New Roman" w:cs="Times New Roman"/>
          <w:sz w:val="28"/>
          <w:szCs w:val="28"/>
        </w:rPr>
      </w:pPr>
      <w:r w:rsidRPr="00FB7F66">
        <w:rPr>
          <w:rFonts w:ascii="Times New Roman" w:hAnsi="Times New Roman" w:cs="Times New Roman"/>
          <w:sz w:val="28"/>
          <w:szCs w:val="28"/>
        </w:rPr>
        <w:t>4. Современные тенденции международной трудовой миграции.</w:t>
      </w:r>
    </w:p>
    <w:p w14:paraId="051D2FCA" w14:textId="77777777" w:rsidR="00D71059" w:rsidRPr="00FB7F66" w:rsidRDefault="00D71059" w:rsidP="00FB7F66">
      <w:pPr>
        <w:pStyle w:val="a3"/>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i/>
          <w:sz w:val="28"/>
          <w:szCs w:val="28"/>
        </w:rPr>
        <w:t>Количество часов</w:t>
      </w:r>
      <w:r w:rsidRPr="007153D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2.</w:t>
      </w:r>
    </w:p>
    <w:p w14:paraId="4BBF0856" w14:textId="6BAF39CF" w:rsidR="00FB7F66" w:rsidRDefault="00FB7F66" w:rsidP="00FB7F66">
      <w:pPr>
        <w:pStyle w:val="a3"/>
        <w:spacing w:line="360" w:lineRule="auto"/>
        <w:ind w:firstLine="709"/>
        <w:jc w:val="both"/>
        <w:rPr>
          <w:rFonts w:ascii="Times New Roman" w:hAnsi="Times New Roman" w:cs="Times New Roman"/>
          <w:sz w:val="28"/>
          <w:szCs w:val="28"/>
        </w:rPr>
      </w:pPr>
      <w:r w:rsidRPr="00FB7F66">
        <w:rPr>
          <w:rFonts w:ascii="Times New Roman" w:hAnsi="Times New Roman" w:cs="Times New Roman"/>
          <w:sz w:val="28"/>
          <w:szCs w:val="28"/>
        </w:rPr>
        <w:t xml:space="preserve">5. Экономические последствия воздействия </w:t>
      </w:r>
      <w:r w:rsidR="00AE6406">
        <w:rPr>
          <w:rFonts w:ascii="Times New Roman" w:hAnsi="Times New Roman" w:cs="Times New Roman"/>
          <w:sz w:val="28"/>
          <w:szCs w:val="28"/>
        </w:rPr>
        <w:t xml:space="preserve">внешней </w:t>
      </w:r>
      <w:r w:rsidRPr="00FB7F66">
        <w:rPr>
          <w:rFonts w:ascii="Times New Roman" w:hAnsi="Times New Roman" w:cs="Times New Roman"/>
          <w:sz w:val="28"/>
          <w:szCs w:val="28"/>
        </w:rPr>
        <w:t>трудовой миграции для стран-доноров рабочей силы.</w:t>
      </w:r>
    </w:p>
    <w:p w14:paraId="7AAFAEAB" w14:textId="77777777" w:rsidR="00D71059" w:rsidRPr="00FB7F66" w:rsidRDefault="00D71059" w:rsidP="00FB7F66">
      <w:pPr>
        <w:pStyle w:val="a3"/>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i/>
          <w:sz w:val="28"/>
          <w:szCs w:val="28"/>
        </w:rPr>
        <w:t>Количество часов</w:t>
      </w:r>
      <w:r w:rsidRPr="007153D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4.</w:t>
      </w:r>
    </w:p>
    <w:p w14:paraId="40CCD7BF" w14:textId="3C499A68" w:rsidR="00FB7F66" w:rsidRDefault="00FB7F66" w:rsidP="00FB7F66">
      <w:pPr>
        <w:pStyle w:val="a3"/>
        <w:spacing w:line="360" w:lineRule="auto"/>
        <w:ind w:firstLine="709"/>
        <w:jc w:val="both"/>
        <w:rPr>
          <w:rFonts w:ascii="Times New Roman" w:hAnsi="Times New Roman" w:cs="Times New Roman"/>
          <w:sz w:val="28"/>
          <w:szCs w:val="28"/>
        </w:rPr>
      </w:pPr>
      <w:r w:rsidRPr="00FB7F66">
        <w:rPr>
          <w:rFonts w:ascii="Times New Roman" w:hAnsi="Times New Roman" w:cs="Times New Roman"/>
          <w:sz w:val="28"/>
          <w:szCs w:val="28"/>
        </w:rPr>
        <w:t xml:space="preserve">6. Экономические последствия воздействия </w:t>
      </w:r>
      <w:r w:rsidR="00AE6406">
        <w:rPr>
          <w:rFonts w:ascii="Times New Roman" w:hAnsi="Times New Roman" w:cs="Times New Roman"/>
          <w:sz w:val="28"/>
          <w:szCs w:val="28"/>
        </w:rPr>
        <w:t xml:space="preserve">внешней </w:t>
      </w:r>
      <w:r w:rsidRPr="00FB7F66">
        <w:rPr>
          <w:rFonts w:ascii="Times New Roman" w:hAnsi="Times New Roman" w:cs="Times New Roman"/>
          <w:sz w:val="28"/>
          <w:szCs w:val="28"/>
        </w:rPr>
        <w:t>трудовой миграции для стран-реципиентов рабочей силы.</w:t>
      </w:r>
    </w:p>
    <w:p w14:paraId="0D7D9D85" w14:textId="77777777" w:rsidR="00D71059" w:rsidRDefault="00D71059" w:rsidP="00FB7F66">
      <w:pPr>
        <w:pStyle w:val="a3"/>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i/>
          <w:sz w:val="28"/>
          <w:szCs w:val="28"/>
        </w:rPr>
        <w:t>Количество часов</w:t>
      </w:r>
      <w:r w:rsidRPr="007153D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4.</w:t>
      </w:r>
    </w:p>
    <w:p w14:paraId="2710B6B5" w14:textId="77777777" w:rsidR="00FB7F66" w:rsidRDefault="00FB7F66" w:rsidP="00FB7F66">
      <w:pPr>
        <w:pStyle w:val="a3"/>
        <w:spacing w:line="360" w:lineRule="auto"/>
        <w:ind w:firstLine="709"/>
        <w:jc w:val="both"/>
        <w:rPr>
          <w:rFonts w:ascii="Times New Roman" w:hAnsi="Times New Roman" w:cs="Times New Roman"/>
          <w:sz w:val="28"/>
          <w:szCs w:val="28"/>
        </w:rPr>
      </w:pPr>
      <w:r w:rsidRPr="00FB7F66">
        <w:rPr>
          <w:rFonts w:ascii="Times New Roman" w:hAnsi="Times New Roman" w:cs="Times New Roman"/>
          <w:sz w:val="28"/>
          <w:szCs w:val="28"/>
        </w:rPr>
        <w:t>7. Система аналитических показателей оценки воздействия трудовой миграции на развитие экономики страны-донора рабочей силы.</w:t>
      </w:r>
    </w:p>
    <w:p w14:paraId="473E0ADB" w14:textId="77777777" w:rsidR="00D71059" w:rsidRPr="00FB7F66" w:rsidRDefault="00D71059" w:rsidP="00FB7F66">
      <w:pPr>
        <w:pStyle w:val="a3"/>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i/>
          <w:sz w:val="28"/>
          <w:szCs w:val="28"/>
        </w:rPr>
        <w:t>Количество часов</w:t>
      </w:r>
      <w:r w:rsidRPr="007153D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4.</w:t>
      </w:r>
    </w:p>
    <w:p w14:paraId="323349E1" w14:textId="77777777" w:rsidR="00FB7F66" w:rsidRDefault="00FB7F66"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FB7F66">
        <w:rPr>
          <w:rFonts w:ascii="Times New Roman" w:hAnsi="Times New Roman" w:cs="Times New Roman"/>
          <w:sz w:val="28"/>
          <w:szCs w:val="28"/>
        </w:rPr>
        <w:t>Система аналитических показателей оценки воздействия трудовой миграции на развитие экономики страны-реципиента рабочей силы</w:t>
      </w:r>
      <w:r>
        <w:rPr>
          <w:rFonts w:ascii="Times New Roman" w:hAnsi="Times New Roman" w:cs="Times New Roman"/>
          <w:sz w:val="28"/>
          <w:szCs w:val="28"/>
        </w:rPr>
        <w:t>.</w:t>
      </w:r>
    </w:p>
    <w:p w14:paraId="74A5F9CD" w14:textId="77777777" w:rsidR="00D71059" w:rsidRPr="00FB7F66" w:rsidRDefault="00D71059" w:rsidP="00D71059">
      <w:pPr>
        <w:pStyle w:val="a3"/>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i/>
          <w:sz w:val="28"/>
          <w:szCs w:val="28"/>
        </w:rPr>
        <w:t>Количество часов</w:t>
      </w:r>
      <w:r w:rsidRPr="007153DA">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4.</w:t>
      </w:r>
    </w:p>
    <w:p w14:paraId="1E6D2F1A" w14:textId="77777777" w:rsidR="00D71059" w:rsidRDefault="00D71059" w:rsidP="00FB7F66">
      <w:pPr>
        <w:pStyle w:val="a3"/>
        <w:spacing w:line="360" w:lineRule="auto"/>
        <w:ind w:firstLine="709"/>
        <w:jc w:val="both"/>
        <w:rPr>
          <w:rFonts w:ascii="Times New Roman" w:hAnsi="Times New Roman" w:cs="Times New Roman"/>
          <w:sz w:val="28"/>
          <w:szCs w:val="28"/>
        </w:rPr>
      </w:pPr>
    </w:p>
    <w:p w14:paraId="5DB4B536" w14:textId="77777777" w:rsidR="00D71059" w:rsidRDefault="00D71059" w:rsidP="00D71059">
      <w:pPr>
        <w:pStyle w:val="a3"/>
        <w:spacing w:line="360" w:lineRule="auto"/>
        <w:ind w:left="360"/>
        <w:jc w:val="both"/>
        <w:rPr>
          <w:rFonts w:ascii="Times New Roman" w:hAnsi="Times New Roman" w:cs="Times New Roman"/>
          <w:sz w:val="28"/>
          <w:szCs w:val="28"/>
        </w:rPr>
      </w:pPr>
      <w:r w:rsidRPr="007153DA">
        <w:rPr>
          <w:rFonts w:ascii="Times New Roman" w:hAnsi="Times New Roman" w:cs="Times New Roman"/>
          <w:sz w:val="28"/>
          <w:szCs w:val="28"/>
        </w:rPr>
        <w:t>Всего часов: 24.</w:t>
      </w:r>
    </w:p>
    <w:p w14:paraId="7898BE5E" w14:textId="77777777" w:rsidR="00D71059" w:rsidRPr="007153DA" w:rsidRDefault="00D71059" w:rsidP="00D71059">
      <w:pPr>
        <w:pStyle w:val="a3"/>
        <w:spacing w:line="360" w:lineRule="auto"/>
        <w:ind w:left="360"/>
        <w:jc w:val="both"/>
        <w:rPr>
          <w:rFonts w:ascii="Times New Roman" w:eastAsia="Times New Roman" w:hAnsi="Times New Roman" w:cs="Times New Roman"/>
          <w:sz w:val="28"/>
          <w:szCs w:val="28"/>
        </w:rPr>
      </w:pPr>
      <w:r>
        <w:rPr>
          <w:rFonts w:ascii="Times New Roman" w:hAnsi="Times New Roman" w:cs="Times New Roman"/>
          <w:sz w:val="28"/>
          <w:szCs w:val="28"/>
        </w:rPr>
        <w:t xml:space="preserve">Время проведения занятий: </w:t>
      </w:r>
      <w:r w:rsidRPr="00F031AD">
        <w:rPr>
          <w:rFonts w:ascii="Times New Roman" w:hAnsi="Times New Roman" w:cs="Times New Roman"/>
          <w:sz w:val="28"/>
          <w:szCs w:val="28"/>
        </w:rPr>
        <w:t>17</w:t>
      </w:r>
      <w:r>
        <w:rPr>
          <w:rFonts w:ascii="Times New Roman" w:hAnsi="Times New Roman" w:cs="Times New Roman"/>
          <w:sz w:val="28"/>
          <w:szCs w:val="28"/>
        </w:rPr>
        <w:t>:</w:t>
      </w:r>
      <w:r w:rsidRPr="00F031AD">
        <w:rPr>
          <w:rFonts w:ascii="Times New Roman" w:hAnsi="Times New Roman" w:cs="Times New Roman"/>
          <w:sz w:val="28"/>
          <w:szCs w:val="28"/>
        </w:rPr>
        <w:t>00</w:t>
      </w:r>
      <w:r>
        <w:rPr>
          <w:rFonts w:ascii="Times New Roman" w:hAnsi="Times New Roman" w:cs="Times New Roman"/>
          <w:sz w:val="28"/>
          <w:szCs w:val="28"/>
        </w:rPr>
        <w:t xml:space="preserve"> </w:t>
      </w:r>
      <w:r w:rsidRPr="00F031AD">
        <w:rPr>
          <w:rFonts w:ascii="Times New Roman" w:hAnsi="Times New Roman" w:cs="Times New Roman"/>
          <w:sz w:val="28"/>
          <w:szCs w:val="28"/>
        </w:rPr>
        <w:t>–</w:t>
      </w:r>
      <w:r>
        <w:rPr>
          <w:rFonts w:ascii="Times New Roman" w:hAnsi="Times New Roman" w:cs="Times New Roman"/>
          <w:sz w:val="28"/>
          <w:szCs w:val="28"/>
        </w:rPr>
        <w:t xml:space="preserve"> </w:t>
      </w:r>
      <w:r w:rsidRPr="00F031AD">
        <w:rPr>
          <w:rFonts w:ascii="Times New Roman" w:hAnsi="Times New Roman" w:cs="Times New Roman"/>
          <w:sz w:val="28"/>
          <w:szCs w:val="28"/>
        </w:rPr>
        <w:t>18</w:t>
      </w:r>
      <w:r>
        <w:rPr>
          <w:rFonts w:ascii="Times New Roman" w:hAnsi="Times New Roman" w:cs="Times New Roman"/>
          <w:sz w:val="28"/>
          <w:szCs w:val="28"/>
        </w:rPr>
        <w:t>:</w:t>
      </w:r>
      <w:r w:rsidRPr="00F031AD">
        <w:rPr>
          <w:rFonts w:ascii="Times New Roman" w:hAnsi="Times New Roman" w:cs="Times New Roman"/>
          <w:sz w:val="28"/>
          <w:szCs w:val="28"/>
        </w:rPr>
        <w:t>30</w:t>
      </w:r>
      <w:r>
        <w:rPr>
          <w:rFonts w:ascii="Times New Roman" w:hAnsi="Times New Roman" w:cs="Times New Roman"/>
          <w:sz w:val="28"/>
          <w:szCs w:val="28"/>
        </w:rPr>
        <w:t>.</w:t>
      </w:r>
    </w:p>
    <w:p w14:paraId="16CC0F9E" w14:textId="77777777" w:rsidR="00D71059" w:rsidRDefault="00D71059" w:rsidP="00FB7F66">
      <w:pPr>
        <w:pStyle w:val="a3"/>
        <w:spacing w:line="360" w:lineRule="auto"/>
        <w:ind w:firstLine="709"/>
        <w:jc w:val="both"/>
        <w:rPr>
          <w:rFonts w:ascii="Times New Roman" w:eastAsia="Times New Roman" w:hAnsi="Times New Roman" w:cs="Times New Roman"/>
          <w:i/>
          <w:sz w:val="28"/>
          <w:szCs w:val="28"/>
        </w:rPr>
      </w:pPr>
    </w:p>
    <w:p w14:paraId="2D7FD06E" w14:textId="77777777" w:rsidR="00D71059" w:rsidRDefault="00D71059" w:rsidP="00FB7F66">
      <w:pPr>
        <w:pStyle w:val="a3"/>
        <w:spacing w:line="360" w:lineRule="auto"/>
        <w:ind w:firstLine="709"/>
        <w:jc w:val="both"/>
        <w:rPr>
          <w:rFonts w:ascii="Times New Roman" w:hAnsi="Times New Roman" w:cs="Times New Roman"/>
          <w:sz w:val="28"/>
          <w:szCs w:val="28"/>
        </w:rPr>
      </w:pPr>
    </w:p>
    <w:p w14:paraId="39FC4903" w14:textId="77777777" w:rsidR="00D111C8" w:rsidRDefault="00D111C8" w:rsidP="00FB7F66">
      <w:pPr>
        <w:pStyle w:val="a3"/>
        <w:spacing w:line="360" w:lineRule="auto"/>
        <w:ind w:firstLine="709"/>
        <w:jc w:val="both"/>
        <w:rPr>
          <w:rFonts w:ascii="Times New Roman" w:hAnsi="Times New Roman" w:cs="Times New Roman"/>
          <w:sz w:val="28"/>
          <w:szCs w:val="28"/>
        </w:rPr>
      </w:pPr>
    </w:p>
    <w:p w14:paraId="1E89C232" w14:textId="77777777" w:rsidR="00D111C8" w:rsidRDefault="00D111C8" w:rsidP="00FB7F66">
      <w:pPr>
        <w:pStyle w:val="a3"/>
        <w:spacing w:line="360" w:lineRule="auto"/>
        <w:ind w:firstLine="709"/>
        <w:jc w:val="both"/>
        <w:rPr>
          <w:rFonts w:ascii="Times New Roman" w:hAnsi="Times New Roman" w:cs="Times New Roman"/>
          <w:sz w:val="28"/>
          <w:szCs w:val="28"/>
        </w:rPr>
      </w:pPr>
    </w:p>
    <w:p w14:paraId="1B6BD000" w14:textId="77777777" w:rsidR="00FB7F66" w:rsidRPr="00D111C8" w:rsidRDefault="00FB7F66" w:rsidP="00D111C8">
      <w:pPr>
        <w:pStyle w:val="a3"/>
        <w:spacing w:line="360" w:lineRule="auto"/>
        <w:ind w:firstLine="709"/>
        <w:jc w:val="center"/>
        <w:rPr>
          <w:rFonts w:ascii="Times New Roman" w:hAnsi="Times New Roman" w:cs="Times New Roman"/>
          <w:b/>
          <w:sz w:val="28"/>
          <w:szCs w:val="28"/>
        </w:rPr>
      </w:pPr>
      <w:r w:rsidRPr="00D111C8">
        <w:rPr>
          <w:rFonts w:ascii="Times New Roman" w:hAnsi="Times New Roman" w:cs="Times New Roman"/>
          <w:b/>
          <w:sz w:val="28"/>
          <w:szCs w:val="28"/>
        </w:rPr>
        <w:t>Вопросы к зачету:</w:t>
      </w:r>
    </w:p>
    <w:p w14:paraId="121740C8" w14:textId="145D789F" w:rsidR="00FB7F66" w:rsidRDefault="00FB7F66"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040F0">
        <w:rPr>
          <w:rFonts w:ascii="Times New Roman" w:hAnsi="Times New Roman" w:cs="Times New Roman"/>
          <w:sz w:val="28"/>
          <w:szCs w:val="28"/>
        </w:rPr>
        <w:t>Сущность трудовой миграции. Широкая и узкая трактовка термина «трудовая миграция».</w:t>
      </w:r>
    </w:p>
    <w:p w14:paraId="747DACDC" w14:textId="289E5D87" w:rsidR="00C040F0" w:rsidRDefault="00C040F0"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Типология категорий трудовых мигрантов.</w:t>
      </w:r>
    </w:p>
    <w:p w14:paraId="5E76D770" w14:textId="088F74E8" w:rsidR="00C040F0" w:rsidRDefault="00C040F0"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Основные  экономические теории</w:t>
      </w:r>
      <w:r w:rsidRPr="00FB17B4">
        <w:rPr>
          <w:rFonts w:ascii="Times New Roman" w:hAnsi="Times New Roman" w:cs="Times New Roman"/>
          <w:sz w:val="28"/>
          <w:szCs w:val="28"/>
        </w:rPr>
        <w:t xml:space="preserve"> факторов, механизмов и </w:t>
      </w:r>
      <w:r>
        <w:rPr>
          <w:rFonts w:ascii="Times New Roman" w:hAnsi="Times New Roman" w:cs="Times New Roman"/>
          <w:sz w:val="28"/>
          <w:szCs w:val="28"/>
        </w:rPr>
        <w:t>последствий</w:t>
      </w:r>
      <w:r w:rsidRPr="00FB17B4">
        <w:rPr>
          <w:rFonts w:ascii="Times New Roman" w:hAnsi="Times New Roman" w:cs="Times New Roman"/>
          <w:sz w:val="28"/>
          <w:szCs w:val="28"/>
        </w:rPr>
        <w:t xml:space="preserve"> трудовой миграции</w:t>
      </w:r>
      <w:r>
        <w:rPr>
          <w:rFonts w:ascii="Times New Roman" w:hAnsi="Times New Roman" w:cs="Times New Roman"/>
          <w:sz w:val="28"/>
          <w:szCs w:val="28"/>
        </w:rPr>
        <w:t>.</w:t>
      </w:r>
    </w:p>
    <w:p w14:paraId="7462ACE3" w14:textId="35EAA10B" w:rsidR="00C040F0" w:rsidRDefault="00C040F0"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Трудовая миграция в контексте теории человеческого капитала.</w:t>
      </w:r>
    </w:p>
    <w:p w14:paraId="0284A640" w14:textId="35EAC60A" w:rsidR="00C040F0" w:rsidRDefault="00C040F0"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Источники статистических данных о трудовой миграции.</w:t>
      </w:r>
    </w:p>
    <w:p w14:paraId="4315C9C8" w14:textId="70FB2210" w:rsidR="00C040F0" w:rsidRDefault="00C040F0"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Выборочные статистические обследования трудовой миграции.</w:t>
      </w:r>
    </w:p>
    <w:p w14:paraId="0ABC32F2" w14:textId="27F09CA1" w:rsidR="00C040F0" w:rsidRDefault="00C040F0"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Типология последстви</w:t>
      </w:r>
      <w:r w:rsidR="00812616">
        <w:rPr>
          <w:rFonts w:ascii="Times New Roman" w:hAnsi="Times New Roman" w:cs="Times New Roman"/>
          <w:sz w:val="28"/>
          <w:szCs w:val="28"/>
        </w:rPr>
        <w:t>й</w:t>
      </w:r>
      <w:r>
        <w:rPr>
          <w:rFonts w:ascii="Times New Roman" w:hAnsi="Times New Roman" w:cs="Times New Roman"/>
          <w:sz w:val="28"/>
          <w:szCs w:val="28"/>
        </w:rPr>
        <w:t xml:space="preserve"> трудовой</w:t>
      </w:r>
      <w:r w:rsidR="00812616">
        <w:rPr>
          <w:rFonts w:ascii="Times New Roman" w:hAnsi="Times New Roman" w:cs="Times New Roman"/>
          <w:sz w:val="28"/>
          <w:szCs w:val="28"/>
        </w:rPr>
        <w:t xml:space="preserve"> миграции С.В. Рязанцева.</w:t>
      </w:r>
    </w:p>
    <w:p w14:paraId="54B5A0EE" w14:textId="55D052B5" w:rsidR="00812616" w:rsidRDefault="00812616"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Подходы к классификации последствий трудовой миграции.</w:t>
      </w:r>
    </w:p>
    <w:p w14:paraId="01708CA5" w14:textId="5E79E80B" w:rsidR="00812616" w:rsidRDefault="00812616"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Количественные и качественные показатели международной трудовой миграции.</w:t>
      </w:r>
    </w:p>
    <w:p w14:paraId="448286CB" w14:textId="06181A1D" w:rsidR="00812616" w:rsidRDefault="00812616"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Факторы, влияющие на развитие трудовых миграционных процессов.</w:t>
      </w:r>
    </w:p>
    <w:p w14:paraId="05C7E716" w14:textId="23E3F756" w:rsidR="00812616" w:rsidRDefault="00812616"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Тенденции развития международной трудовой миграции.</w:t>
      </w:r>
    </w:p>
    <w:p w14:paraId="65AE6CA0" w14:textId="15B45559" w:rsidR="00812616" w:rsidRDefault="00812616"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Последствия трудовой миграции для рынка труда стран-доноров трудовых ресурсов.</w:t>
      </w:r>
    </w:p>
    <w:p w14:paraId="5F149960" w14:textId="13C92CA2" w:rsidR="00812616" w:rsidRDefault="00812616" w:rsidP="008126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Последствия трудовой миграции для развития человеческого капитала стран-доноров трудовых ресурсов.</w:t>
      </w:r>
    </w:p>
    <w:p w14:paraId="7B5B8E1E" w14:textId="38211E66" w:rsidR="00812616" w:rsidRDefault="00812616" w:rsidP="00D111C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Последствия трудовой миграции для сферы производства товаров и услуг </w:t>
      </w:r>
      <w:r w:rsidR="00D111C8">
        <w:rPr>
          <w:rFonts w:ascii="Times New Roman" w:hAnsi="Times New Roman" w:cs="Times New Roman"/>
          <w:sz w:val="28"/>
          <w:szCs w:val="28"/>
        </w:rPr>
        <w:t>стран-доноров трудовых ресурсов.</w:t>
      </w:r>
    </w:p>
    <w:p w14:paraId="7CD726D8" w14:textId="12FF33FE" w:rsidR="00812616" w:rsidRDefault="00812616" w:rsidP="00D111C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 Последствия трудовой миграции для</w:t>
      </w:r>
      <w:r w:rsidR="00D111C8">
        <w:rPr>
          <w:rFonts w:ascii="Times New Roman" w:hAnsi="Times New Roman" w:cs="Times New Roman"/>
          <w:sz w:val="28"/>
          <w:szCs w:val="28"/>
        </w:rPr>
        <w:t xml:space="preserve"> финансовой сферы стран-доноров трудовых ресурсов.</w:t>
      </w:r>
    </w:p>
    <w:p w14:paraId="1108D685" w14:textId="6FABAFA1" w:rsidR="00812616" w:rsidRDefault="00812616" w:rsidP="00D111C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 Последствия трудовой миграции для</w:t>
      </w:r>
      <w:r w:rsidR="00D111C8">
        <w:rPr>
          <w:rFonts w:ascii="Times New Roman" w:hAnsi="Times New Roman" w:cs="Times New Roman"/>
          <w:sz w:val="28"/>
          <w:szCs w:val="28"/>
        </w:rPr>
        <w:t xml:space="preserve"> внешнеэкономической деятельности стран-доноров трудовых ресурсов.</w:t>
      </w:r>
    </w:p>
    <w:p w14:paraId="506BC2D3" w14:textId="77DC70A2" w:rsidR="00812616" w:rsidRDefault="00812616"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 Последствия трудовой миграции для</w:t>
      </w:r>
      <w:r w:rsidR="00D111C8">
        <w:rPr>
          <w:rFonts w:ascii="Times New Roman" w:hAnsi="Times New Roman" w:cs="Times New Roman"/>
          <w:sz w:val="28"/>
          <w:szCs w:val="28"/>
        </w:rPr>
        <w:t xml:space="preserve"> рынка труда стран-реципиентов трудовых ресурсов.</w:t>
      </w:r>
    </w:p>
    <w:p w14:paraId="35437D94" w14:textId="7AE65E14" w:rsidR="00812616" w:rsidRDefault="00812616"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18. Последствия трудовой миграции для</w:t>
      </w:r>
      <w:r w:rsidR="00D111C8">
        <w:rPr>
          <w:rFonts w:ascii="Times New Roman" w:hAnsi="Times New Roman" w:cs="Times New Roman"/>
          <w:sz w:val="28"/>
          <w:szCs w:val="28"/>
        </w:rPr>
        <w:t xml:space="preserve"> развития человеческого капитала стран-реципиентов трудовых ресурсов.</w:t>
      </w:r>
    </w:p>
    <w:p w14:paraId="69A2D485" w14:textId="637A480D" w:rsidR="00D111C8" w:rsidRDefault="00D111C8"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 Последствия трудовой миграции для экономического роста стран-реципиентов трудовых ресурсов.</w:t>
      </w:r>
    </w:p>
    <w:p w14:paraId="50361B46" w14:textId="104AA720" w:rsidR="00D111C8" w:rsidRDefault="00D111C8"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 Последствия трудовой миграции для финансовой сферы стран-реципиентов трудовых ресурсов.</w:t>
      </w:r>
    </w:p>
    <w:p w14:paraId="46C13CF9" w14:textId="68A3F819" w:rsidR="00D111C8" w:rsidRDefault="00D111C8"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 Последствия трудовой миграции для внешнеэкономической деятельности стран-реципиентов трудовых ресурсов.</w:t>
      </w:r>
    </w:p>
    <w:p w14:paraId="688EDEEB" w14:textId="4402AD42" w:rsidR="00D111C8" w:rsidRDefault="00D111C8"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Оценка воздействия трудовой миграции на экономику принимающего государства. </w:t>
      </w:r>
    </w:p>
    <w:p w14:paraId="1005006B" w14:textId="683E52D3" w:rsidR="00D111C8" w:rsidRDefault="00D111C8" w:rsidP="00FB7F6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 Оценка воздействия трудовой миграции на экономику посылающего государства.</w:t>
      </w:r>
    </w:p>
    <w:p w14:paraId="26BFDEF7" w14:textId="77777777" w:rsidR="00D111C8" w:rsidRDefault="00D111C8" w:rsidP="00FB7F66">
      <w:pPr>
        <w:pStyle w:val="a3"/>
        <w:spacing w:line="360" w:lineRule="auto"/>
        <w:ind w:firstLine="709"/>
        <w:jc w:val="both"/>
        <w:rPr>
          <w:rFonts w:ascii="Times New Roman" w:hAnsi="Times New Roman" w:cs="Times New Roman"/>
          <w:sz w:val="28"/>
          <w:szCs w:val="28"/>
        </w:rPr>
      </w:pPr>
    </w:p>
    <w:p w14:paraId="4595EE4E" w14:textId="77777777" w:rsidR="00812616" w:rsidRDefault="00812616" w:rsidP="00FB7F66">
      <w:pPr>
        <w:pStyle w:val="a3"/>
        <w:spacing w:line="360" w:lineRule="auto"/>
        <w:ind w:firstLine="709"/>
        <w:jc w:val="both"/>
        <w:rPr>
          <w:rFonts w:ascii="Times New Roman" w:hAnsi="Times New Roman" w:cs="Times New Roman"/>
          <w:sz w:val="28"/>
          <w:szCs w:val="28"/>
        </w:rPr>
      </w:pPr>
    </w:p>
    <w:p w14:paraId="36AA3B8F" w14:textId="77777777" w:rsidR="00812616" w:rsidRDefault="00812616" w:rsidP="00FB7F66">
      <w:pPr>
        <w:pStyle w:val="a3"/>
        <w:spacing w:line="360" w:lineRule="auto"/>
        <w:ind w:firstLine="709"/>
        <w:jc w:val="both"/>
        <w:rPr>
          <w:rFonts w:ascii="Times New Roman" w:hAnsi="Times New Roman" w:cs="Times New Roman"/>
          <w:sz w:val="28"/>
          <w:szCs w:val="28"/>
        </w:rPr>
      </w:pPr>
    </w:p>
    <w:p w14:paraId="211CF5A6" w14:textId="77777777" w:rsidR="00FB7F66" w:rsidRPr="004A6ACE" w:rsidRDefault="00FB7F66" w:rsidP="00FB7F66">
      <w:pPr>
        <w:pStyle w:val="a3"/>
        <w:spacing w:line="360" w:lineRule="auto"/>
        <w:ind w:firstLine="709"/>
        <w:jc w:val="both"/>
        <w:rPr>
          <w:rFonts w:ascii="Times New Roman" w:hAnsi="Times New Roman" w:cs="Times New Roman"/>
          <w:sz w:val="28"/>
          <w:szCs w:val="28"/>
        </w:rPr>
      </w:pPr>
    </w:p>
    <w:p w14:paraId="6F08B599" w14:textId="77777777" w:rsidR="00C85FAA" w:rsidRDefault="00C85FAA"/>
    <w:sectPr w:rsidR="00C85FAA" w:rsidSect="0051727B">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3B1AC" w14:textId="77777777" w:rsidR="006139B6" w:rsidRDefault="006139B6" w:rsidP="00D71059">
      <w:r>
        <w:separator/>
      </w:r>
    </w:p>
  </w:endnote>
  <w:endnote w:type="continuationSeparator" w:id="0">
    <w:p w14:paraId="797AC89A" w14:textId="77777777" w:rsidR="006139B6" w:rsidRDefault="006139B6" w:rsidP="00D7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10770" w14:textId="77777777" w:rsidR="006139B6" w:rsidRDefault="006139B6" w:rsidP="00D71059">
      <w:r>
        <w:separator/>
      </w:r>
    </w:p>
  </w:footnote>
  <w:footnote w:type="continuationSeparator" w:id="0">
    <w:p w14:paraId="5F897D82" w14:textId="77777777" w:rsidR="006139B6" w:rsidRDefault="006139B6" w:rsidP="00D71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66"/>
    <w:rsid w:val="00417565"/>
    <w:rsid w:val="0051727B"/>
    <w:rsid w:val="00577156"/>
    <w:rsid w:val="006139B6"/>
    <w:rsid w:val="00757E58"/>
    <w:rsid w:val="00812616"/>
    <w:rsid w:val="00AE3001"/>
    <w:rsid w:val="00AE6406"/>
    <w:rsid w:val="00C040F0"/>
    <w:rsid w:val="00C85FAA"/>
    <w:rsid w:val="00D111C8"/>
    <w:rsid w:val="00D71059"/>
    <w:rsid w:val="00EB60D5"/>
    <w:rsid w:val="00F031AD"/>
    <w:rsid w:val="00FB7F6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5A464"/>
  <w14:defaultImageDpi w14:val="300"/>
  <w15:docId w15:val="{ECA9663B-1365-4A27-B9B9-6F164CD0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0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a4"/>
    <w:rsid w:val="00FB7F66"/>
    <w:pPr>
      <w:pBdr>
        <w:top w:val="nil"/>
        <w:left w:val="nil"/>
        <w:bottom w:val="nil"/>
        <w:right w:val="nil"/>
        <w:between w:val="nil"/>
        <w:bar w:val="nil"/>
      </w:pBdr>
    </w:pPr>
    <w:rPr>
      <w:rFonts w:ascii="Arial Unicode MS" w:eastAsia="Arial Unicode MS" w:hAnsi="Arial Unicode MS" w:cs="Arial Unicode MS"/>
      <w:color w:val="000000"/>
      <w:sz w:val="22"/>
      <w:szCs w:val="22"/>
      <w:bdr w:val="nil"/>
    </w:rPr>
  </w:style>
  <w:style w:type="character" w:customStyle="1" w:styleId="a4">
    <w:name w:val="Текст Знак"/>
    <w:basedOn w:val="a0"/>
    <w:link w:val="a3"/>
    <w:rsid w:val="00FB7F66"/>
    <w:rPr>
      <w:rFonts w:ascii="Arial Unicode MS" w:eastAsia="Arial Unicode MS" w:hAnsi="Arial Unicode MS" w:cs="Arial Unicode MS"/>
      <w:color w:val="000000"/>
      <w:sz w:val="22"/>
      <w:szCs w:val="22"/>
      <w:bdr w:val="nil"/>
    </w:rPr>
  </w:style>
  <w:style w:type="paragraph" w:styleId="2">
    <w:name w:val="toc 2"/>
    <w:basedOn w:val="a"/>
    <w:next w:val="a"/>
    <w:autoRedefine/>
    <w:uiPriority w:val="39"/>
    <w:semiHidden/>
    <w:unhideWhenUsed/>
    <w:rsid w:val="00FB7F66"/>
    <w:pPr>
      <w:spacing w:after="100"/>
      <w:ind w:left="240"/>
    </w:pPr>
  </w:style>
  <w:style w:type="paragraph" w:styleId="a5">
    <w:name w:val="footnote text"/>
    <w:aliases w:val="Текст сноски Знак1,Текст сноски Знак Знак,Текст сноски Знак2 Знак Знак,Текст сноски Знак1 Знак Знак Знак,single space Знак1 Знак Знак Знак,footnote text Знак Знак Знак Знак,FOOTNOTES Знак1 Знак Знак Знак,fn Знак1 Знак Знак Знак,Знак Знак"/>
    <w:basedOn w:val="a"/>
    <w:link w:val="a6"/>
    <w:uiPriority w:val="99"/>
    <w:rsid w:val="00D71059"/>
    <w:rPr>
      <w:rFonts w:ascii="Times New Roman" w:eastAsia="Times New Roman" w:hAnsi="Times New Roman" w:cs="Times New Roman"/>
      <w:sz w:val="20"/>
      <w:szCs w:val="20"/>
    </w:rPr>
  </w:style>
  <w:style w:type="character" w:customStyle="1" w:styleId="a6">
    <w:name w:val="Текст сноски Знак"/>
    <w:aliases w:val="Текст сноски Знак1 Знак,Текст сноски Знак Знак Знак,Текст сноски Знак2 Знак Знак Знак,Текст сноски Знак1 Знак Знак Знак Знак,single space Знак1 Знак Знак Знак Знак,footnote text Знак Знак Знак Знак Знак,fn Знак1 Знак Знак Знак Знак"/>
    <w:basedOn w:val="a0"/>
    <w:link w:val="a5"/>
    <w:uiPriority w:val="99"/>
    <w:rsid w:val="00D71059"/>
    <w:rPr>
      <w:rFonts w:ascii="Times New Roman" w:eastAsia="Times New Roman" w:hAnsi="Times New Roman" w:cs="Times New Roman"/>
      <w:sz w:val="20"/>
      <w:szCs w:val="20"/>
    </w:rPr>
  </w:style>
  <w:style w:type="character" w:styleId="a7">
    <w:name w:val="footnote reference"/>
    <w:aliases w:val="Referencia nota al pie"/>
    <w:uiPriority w:val="99"/>
    <w:rsid w:val="00D71059"/>
    <w:rPr>
      <w:vertAlign w:val="superscript"/>
    </w:rPr>
  </w:style>
  <w:style w:type="character" w:styleId="a8">
    <w:name w:val="Hyperlink"/>
    <w:uiPriority w:val="99"/>
    <w:rsid w:val="00D71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1230</Words>
  <Characters>7013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МГУ</Company>
  <LinksUpToDate>false</LinksUpToDate>
  <CharactersWithSpaces>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Stopprada Гребенюк</dc:creator>
  <cp:keywords/>
  <dc:description/>
  <cp:lastModifiedBy>ВШССН</cp:lastModifiedBy>
  <cp:revision>3</cp:revision>
  <dcterms:created xsi:type="dcterms:W3CDTF">2017-05-10T08:32:00Z</dcterms:created>
  <dcterms:modified xsi:type="dcterms:W3CDTF">2017-05-10T09:34:00Z</dcterms:modified>
</cp:coreProperties>
</file>