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54" w:rsidRPr="00DD2DE2" w:rsidRDefault="001E5B54" w:rsidP="003E444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>Московский государственный университет имени М.В.Ломоносова</w:t>
      </w:r>
    </w:p>
    <w:p w:rsidR="001E5B54" w:rsidRPr="00DD2DE2" w:rsidRDefault="001E5B54" w:rsidP="003E444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>Социологический факультет</w:t>
      </w:r>
    </w:p>
    <w:p w:rsidR="001E5B54" w:rsidRPr="006A6C87" w:rsidRDefault="00427236" w:rsidP="003E4446">
      <w:pPr>
        <w:tabs>
          <w:tab w:val="left" w:pos="5670"/>
        </w:tabs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</w:t>
      </w:r>
      <w:r w:rsidRPr="006A6C87">
        <w:rPr>
          <w:b/>
          <w:sz w:val="32"/>
          <w:szCs w:val="32"/>
        </w:rPr>
        <w:t xml:space="preserve">     Автандилян Е.А.</w:t>
      </w:r>
    </w:p>
    <w:p w:rsidR="001E5B54" w:rsidRDefault="001E5B54" w:rsidP="003E4446">
      <w:pPr>
        <w:spacing w:line="360" w:lineRule="auto"/>
        <w:ind w:firstLine="709"/>
        <w:jc w:val="center"/>
        <w:rPr>
          <w:sz w:val="28"/>
          <w:szCs w:val="28"/>
        </w:rPr>
      </w:pPr>
      <w:r w:rsidRPr="00DD2DE2">
        <w:rPr>
          <w:sz w:val="28"/>
          <w:szCs w:val="28"/>
        </w:rPr>
        <w:t xml:space="preserve">Рабочая программа </w:t>
      </w:r>
    </w:p>
    <w:p w:rsidR="00427236" w:rsidRPr="00DD2DE2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Межфакультетского учебного курса</w:t>
      </w:r>
    </w:p>
    <w:p w:rsidR="001E5B54" w:rsidRPr="00DD2DE2" w:rsidRDefault="00425431" w:rsidP="003E4446">
      <w:pPr>
        <w:tabs>
          <w:tab w:val="left" w:pos="2207"/>
        </w:tabs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ab/>
      </w:r>
    </w:p>
    <w:p w:rsidR="001E5B54" w:rsidRPr="00427236" w:rsidRDefault="00487C72" w:rsidP="0083604E">
      <w:pPr>
        <w:spacing w:line="360" w:lineRule="auto"/>
        <w:ind w:left="1416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83604E" w:rsidRPr="00427236">
        <w:rPr>
          <w:b/>
          <w:sz w:val="40"/>
          <w:szCs w:val="40"/>
        </w:rPr>
        <w:t>уховн</w:t>
      </w:r>
      <w:proofErr w:type="gramStart"/>
      <w:r w:rsidR="0083604E" w:rsidRPr="00427236">
        <w:rPr>
          <w:b/>
          <w:sz w:val="40"/>
          <w:szCs w:val="40"/>
        </w:rPr>
        <w:t>о-</w:t>
      </w:r>
      <w:proofErr w:type="gramEnd"/>
      <w:r w:rsidR="0083604E" w:rsidRPr="00427236">
        <w:rPr>
          <w:b/>
          <w:sz w:val="40"/>
          <w:szCs w:val="40"/>
        </w:rPr>
        <w:t xml:space="preserve"> эзотерически</w:t>
      </w:r>
      <w:r w:rsidR="00427236">
        <w:rPr>
          <w:b/>
          <w:sz w:val="40"/>
          <w:szCs w:val="40"/>
        </w:rPr>
        <w:t xml:space="preserve">е школы </w:t>
      </w:r>
      <w:r w:rsidR="00CB465D" w:rsidRPr="00427236">
        <w:rPr>
          <w:b/>
          <w:sz w:val="40"/>
          <w:szCs w:val="40"/>
        </w:rPr>
        <w:t xml:space="preserve"> ХХ </w:t>
      </w:r>
      <w:r w:rsidR="0083604E" w:rsidRPr="00427236">
        <w:rPr>
          <w:b/>
          <w:sz w:val="40"/>
          <w:szCs w:val="40"/>
        </w:rPr>
        <w:t>в</w:t>
      </w:r>
      <w:r w:rsidR="001E5B54" w:rsidRPr="00427236">
        <w:rPr>
          <w:b/>
          <w:sz w:val="40"/>
          <w:szCs w:val="40"/>
        </w:rPr>
        <w:t>.</w:t>
      </w:r>
      <w:r w:rsidR="003E4446" w:rsidRPr="00427236">
        <w:rPr>
          <w:b/>
          <w:sz w:val="40"/>
          <w:szCs w:val="40"/>
        </w:rPr>
        <w:t xml:space="preserve"> </w:t>
      </w:r>
    </w:p>
    <w:p w:rsidR="001E5B54" w:rsidRPr="00DD2DE2" w:rsidRDefault="001E5B54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Default="001E5B54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427236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427236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427236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427236" w:rsidRPr="00DD2DE2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427236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427236" w:rsidRDefault="00427236" w:rsidP="003E4446">
      <w:pPr>
        <w:spacing w:line="360" w:lineRule="auto"/>
        <w:ind w:firstLine="709"/>
        <w:jc w:val="center"/>
        <w:rPr>
          <w:sz w:val="28"/>
          <w:szCs w:val="28"/>
        </w:rPr>
      </w:pPr>
    </w:p>
    <w:p w:rsidR="001E5B54" w:rsidRPr="00DD2DE2" w:rsidRDefault="00EE7E05" w:rsidP="003E4446">
      <w:pPr>
        <w:spacing w:line="360" w:lineRule="auto"/>
        <w:ind w:firstLine="709"/>
        <w:jc w:val="center"/>
        <w:rPr>
          <w:sz w:val="28"/>
          <w:szCs w:val="28"/>
        </w:rPr>
      </w:pPr>
      <w:r w:rsidRPr="00DD2DE2">
        <w:rPr>
          <w:sz w:val="28"/>
          <w:szCs w:val="28"/>
        </w:rPr>
        <w:t>Москва – 2015</w:t>
      </w:r>
    </w:p>
    <w:p w:rsidR="001E5B54" w:rsidRPr="00427236" w:rsidRDefault="001E5B54" w:rsidP="00C2308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br w:type="page"/>
      </w:r>
      <w:r w:rsidR="00427236">
        <w:rPr>
          <w:sz w:val="28"/>
          <w:szCs w:val="28"/>
        </w:rPr>
        <w:lastRenderedPageBreak/>
        <w:t xml:space="preserve"> </w:t>
      </w:r>
    </w:p>
    <w:p w:rsidR="001E5B54" w:rsidRPr="00427236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C23086" w:rsidRDefault="001E5B54" w:rsidP="003E444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 xml:space="preserve">Рецензенты: </w:t>
      </w:r>
    </w:p>
    <w:p w:rsidR="001E5B54" w:rsidRDefault="00427236" w:rsidP="003E44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Н.Г. Осипова,</w:t>
      </w:r>
      <w:r w:rsidR="00C23086">
        <w:rPr>
          <w:sz w:val="28"/>
          <w:szCs w:val="28"/>
        </w:rPr>
        <w:t xml:space="preserve"> </w:t>
      </w:r>
      <w:r>
        <w:rPr>
          <w:sz w:val="28"/>
          <w:szCs w:val="28"/>
        </w:rPr>
        <w:t>доктор социологических наук,</w:t>
      </w:r>
      <w:r w:rsidR="00C23086">
        <w:rPr>
          <w:sz w:val="28"/>
          <w:szCs w:val="28"/>
        </w:rPr>
        <w:t xml:space="preserve"> профессор, </w:t>
      </w:r>
      <w:r>
        <w:rPr>
          <w:sz w:val="28"/>
          <w:szCs w:val="28"/>
        </w:rPr>
        <w:t>заведующ</w:t>
      </w:r>
      <w:r w:rsidR="00C23086">
        <w:rPr>
          <w:sz w:val="28"/>
          <w:szCs w:val="28"/>
        </w:rPr>
        <w:t>ая кафедрой современной социологии социологического факультета МГУ,</w:t>
      </w:r>
    </w:p>
    <w:p w:rsidR="00C23086" w:rsidRPr="00DD2DE2" w:rsidRDefault="00C23086" w:rsidP="003E44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С.В. Трофимов, кандидат социологических наук, доцент кафедры современной социологии социологического факультета МГУ</w:t>
      </w: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 xml:space="preserve">Программа одобрена на заседании </w:t>
      </w:r>
      <w:r w:rsidR="00C23086">
        <w:rPr>
          <w:sz w:val="28"/>
          <w:szCs w:val="28"/>
        </w:rPr>
        <w:t>Ученого совета социологического факультета МГУ им. М.В. Ломоносова</w:t>
      </w:r>
      <w:r w:rsidRPr="00DD2DE2">
        <w:rPr>
          <w:sz w:val="28"/>
          <w:szCs w:val="28"/>
        </w:rPr>
        <w:t xml:space="preserve">   от «  </w:t>
      </w:r>
      <w:r w:rsidR="003C204A">
        <w:rPr>
          <w:sz w:val="28"/>
          <w:szCs w:val="28"/>
        </w:rPr>
        <w:t xml:space="preserve">    »  2015 года, протокол № </w:t>
      </w: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firstLine="709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1E5B54" w:rsidRPr="003D20CA" w:rsidRDefault="00C23086" w:rsidP="003E4446">
      <w:pPr>
        <w:pStyle w:val="1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 w:rsidRPr="003D20CA">
        <w:rPr>
          <w:sz w:val="28"/>
          <w:szCs w:val="28"/>
        </w:rPr>
        <w:t>Ц</w:t>
      </w:r>
      <w:r w:rsidR="003D20CA" w:rsidRPr="003D20CA">
        <w:rPr>
          <w:sz w:val="28"/>
          <w:szCs w:val="28"/>
        </w:rPr>
        <w:t>ЕЛИ  И ЗАДАЧИ ОСВОЕНИЯ ДИСЦИПЛИНЫ (КУРСА).</w:t>
      </w:r>
    </w:p>
    <w:p w:rsidR="001E5B54" w:rsidRPr="00DD2DE2" w:rsidRDefault="001E5B54" w:rsidP="006A6C87">
      <w:pPr>
        <w:spacing w:line="360" w:lineRule="auto"/>
        <w:ind w:firstLine="708"/>
        <w:jc w:val="both"/>
        <w:rPr>
          <w:sz w:val="28"/>
          <w:szCs w:val="28"/>
        </w:rPr>
      </w:pPr>
      <w:r w:rsidRPr="00DD2DE2">
        <w:rPr>
          <w:sz w:val="28"/>
          <w:szCs w:val="28"/>
        </w:rPr>
        <w:tab/>
      </w:r>
      <w:r w:rsidRPr="00DD2DE2">
        <w:rPr>
          <w:b/>
          <w:sz w:val="28"/>
          <w:szCs w:val="28"/>
        </w:rPr>
        <w:t>Цель</w:t>
      </w:r>
      <w:r w:rsidR="006A6C87">
        <w:rPr>
          <w:sz w:val="28"/>
          <w:szCs w:val="28"/>
        </w:rPr>
        <w:t xml:space="preserve"> курса </w:t>
      </w:r>
      <w:r w:rsidR="00043222">
        <w:rPr>
          <w:sz w:val="28"/>
          <w:szCs w:val="28"/>
        </w:rPr>
        <w:t>–</w:t>
      </w:r>
      <w:r w:rsidRPr="00DD2DE2">
        <w:rPr>
          <w:sz w:val="28"/>
          <w:szCs w:val="28"/>
        </w:rPr>
        <w:t xml:space="preserve"> </w:t>
      </w:r>
      <w:r w:rsidR="00043222">
        <w:rPr>
          <w:sz w:val="28"/>
          <w:szCs w:val="28"/>
        </w:rPr>
        <w:t>дать студентам базовые знания</w:t>
      </w:r>
      <w:r w:rsidRPr="00DD2DE2">
        <w:rPr>
          <w:sz w:val="28"/>
          <w:szCs w:val="28"/>
        </w:rPr>
        <w:t xml:space="preserve"> об основных духовных и эзотерических школах ХХ в. для  поиска и выработки собственной системы духовных ценностей, осмысленной жизни и  деятельности; для понимания влияния различных направлений и школ подобного рода  на ход человеческой истории, на мировоззрение и поведение людей, на процессы, происходящие в современном мире.</w:t>
      </w:r>
      <w:r w:rsidR="00C15AC7" w:rsidRPr="00C15AC7">
        <w:rPr>
          <w:sz w:val="28"/>
          <w:szCs w:val="28"/>
        </w:rPr>
        <w:t xml:space="preserve"> </w:t>
      </w:r>
      <w:r w:rsidR="00C15AC7">
        <w:rPr>
          <w:sz w:val="28"/>
          <w:szCs w:val="28"/>
        </w:rPr>
        <w:t xml:space="preserve">Общая цель </w:t>
      </w:r>
      <w:r w:rsidR="00C15AC7" w:rsidRPr="00DD2DE2">
        <w:rPr>
          <w:sz w:val="28"/>
          <w:szCs w:val="28"/>
        </w:rPr>
        <w:t>курса</w:t>
      </w:r>
      <w:r w:rsidR="00C15AC7">
        <w:rPr>
          <w:sz w:val="28"/>
          <w:szCs w:val="28"/>
        </w:rPr>
        <w:t xml:space="preserve"> -</w:t>
      </w:r>
      <w:r w:rsidR="00C15AC7" w:rsidRPr="00DD2DE2">
        <w:rPr>
          <w:sz w:val="28"/>
          <w:szCs w:val="28"/>
        </w:rPr>
        <w:t xml:space="preserve"> </w:t>
      </w:r>
      <w:r w:rsidR="00C15AC7">
        <w:rPr>
          <w:sz w:val="28"/>
          <w:szCs w:val="28"/>
        </w:rPr>
        <w:t>подготовка</w:t>
      </w:r>
      <w:r w:rsidR="00C15AC7" w:rsidRPr="00DD2DE2">
        <w:rPr>
          <w:sz w:val="28"/>
          <w:szCs w:val="28"/>
        </w:rPr>
        <w:t xml:space="preserve"> энциклопедически образованных, всесторонне развитых студентов, владеющих методами научного анализа духовных традиций.</w:t>
      </w:r>
    </w:p>
    <w:p w:rsidR="001E5B54" w:rsidRPr="00DD2DE2" w:rsidRDefault="001E5B54" w:rsidP="003E4446">
      <w:pPr>
        <w:spacing w:line="360" w:lineRule="auto"/>
        <w:ind w:firstLine="709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Творчество </w:t>
      </w:r>
      <w:r w:rsidR="00425431" w:rsidRPr="00DD2DE2">
        <w:rPr>
          <w:sz w:val="28"/>
          <w:szCs w:val="28"/>
        </w:rPr>
        <w:t xml:space="preserve">представителей духовных и эзотерических школ ХХ в. </w:t>
      </w:r>
      <w:r w:rsidRPr="00DD2DE2">
        <w:rPr>
          <w:sz w:val="28"/>
          <w:szCs w:val="28"/>
        </w:rPr>
        <w:t>рассматривается в непосредственной связи с социальным и ку</w:t>
      </w:r>
      <w:r w:rsidR="00425431" w:rsidRPr="00DD2DE2">
        <w:rPr>
          <w:sz w:val="28"/>
          <w:szCs w:val="28"/>
        </w:rPr>
        <w:t>льтурно-историческим контекстом</w:t>
      </w:r>
      <w:r w:rsidRPr="00DD2DE2">
        <w:rPr>
          <w:sz w:val="28"/>
          <w:szCs w:val="28"/>
        </w:rPr>
        <w:t>; исследуется взаимовлияние их ид</w:t>
      </w:r>
      <w:r w:rsidR="00425431" w:rsidRPr="00DD2DE2">
        <w:rPr>
          <w:sz w:val="28"/>
          <w:szCs w:val="28"/>
        </w:rPr>
        <w:t>ей в т.ч. на социально – политические процессы, характерные для общественного</w:t>
      </w:r>
      <w:r w:rsidRPr="00DD2DE2">
        <w:rPr>
          <w:sz w:val="28"/>
          <w:szCs w:val="28"/>
        </w:rPr>
        <w:t xml:space="preserve"> устройств</w:t>
      </w:r>
      <w:r w:rsidR="00425431" w:rsidRPr="00DD2DE2">
        <w:rPr>
          <w:sz w:val="28"/>
          <w:szCs w:val="28"/>
        </w:rPr>
        <w:t>а</w:t>
      </w:r>
      <w:r w:rsidRPr="00DD2DE2">
        <w:rPr>
          <w:sz w:val="28"/>
          <w:szCs w:val="28"/>
        </w:rPr>
        <w:t xml:space="preserve"> соответствующего </w:t>
      </w:r>
      <w:r w:rsidR="00425431" w:rsidRPr="00DD2DE2">
        <w:rPr>
          <w:sz w:val="28"/>
          <w:szCs w:val="28"/>
        </w:rPr>
        <w:t>периода</w:t>
      </w:r>
      <w:r w:rsidRPr="00DD2DE2">
        <w:rPr>
          <w:sz w:val="28"/>
          <w:szCs w:val="28"/>
        </w:rPr>
        <w:t>.</w:t>
      </w:r>
    </w:p>
    <w:p w:rsidR="00425431" w:rsidRPr="00DD2DE2" w:rsidRDefault="005B448D" w:rsidP="003E4446">
      <w:pPr>
        <w:spacing w:line="360" w:lineRule="auto"/>
        <w:ind w:firstLine="708"/>
        <w:jc w:val="both"/>
        <w:rPr>
          <w:sz w:val="28"/>
          <w:szCs w:val="28"/>
        </w:rPr>
      </w:pPr>
      <w:r w:rsidRPr="005B448D">
        <w:rPr>
          <w:b/>
          <w:sz w:val="28"/>
          <w:szCs w:val="28"/>
        </w:rPr>
        <w:t>Задач</w:t>
      </w:r>
      <w:r w:rsidR="003D20CA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курса </w:t>
      </w:r>
      <w:r w:rsidR="003D20CA">
        <w:rPr>
          <w:sz w:val="28"/>
          <w:szCs w:val="28"/>
        </w:rPr>
        <w:t>–</w:t>
      </w:r>
      <w:r w:rsidR="003C204A">
        <w:rPr>
          <w:sz w:val="28"/>
          <w:szCs w:val="28"/>
        </w:rPr>
        <w:t xml:space="preserve"> </w:t>
      </w:r>
      <w:r w:rsidR="003D20CA">
        <w:rPr>
          <w:sz w:val="28"/>
          <w:szCs w:val="28"/>
        </w:rPr>
        <w:t>дать студентам непрофильные знания и навыки</w:t>
      </w:r>
      <w:r w:rsidR="00425431" w:rsidRPr="00DD2DE2">
        <w:rPr>
          <w:sz w:val="28"/>
          <w:szCs w:val="28"/>
        </w:rPr>
        <w:t xml:space="preserve"> научного исследования  в области </w:t>
      </w:r>
      <w:r w:rsidR="00C15AC7">
        <w:rPr>
          <w:sz w:val="28"/>
          <w:szCs w:val="28"/>
        </w:rPr>
        <w:t xml:space="preserve">социологии духовной жизни: </w:t>
      </w:r>
      <w:r w:rsidR="00425431" w:rsidRPr="00DD2DE2">
        <w:rPr>
          <w:sz w:val="28"/>
          <w:szCs w:val="28"/>
        </w:rPr>
        <w:t>истории дух</w:t>
      </w:r>
      <w:r>
        <w:rPr>
          <w:sz w:val="28"/>
          <w:szCs w:val="28"/>
        </w:rPr>
        <w:t>овных и эзотерических учений.  С</w:t>
      </w:r>
      <w:r w:rsidR="00425431" w:rsidRPr="00DD2DE2">
        <w:rPr>
          <w:sz w:val="28"/>
          <w:szCs w:val="28"/>
        </w:rPr>
        <w:t>туденты знакомятся с широко известными духовными учениями и школами</w:t>
      </w:r>
      <w:r w:rsidR="006A6C87">
        <w:rPr>
          <w:sz w:val="28"/>
          <w:szCs w:val="28"/>
        </w:rPr>
        <w:t xml:space="preserve"> в исторической</w:t>
      </w:r>
      <w:r w:rsidRPr="00DD2DE2">
        <w:rPr>
          <w:sz w:val="28"/>
          <w:szCs w:val="28"/>
        </w:rPr>
        <w:t xml:space="preserve"> ретроспективе</w:t>
      </w:r>
      <w:r w:rsidR="00A403F9" w:rsidRPr="00DD2DE2">
        <w:rPr>
          <w:sz w:val="28"/>
          <w:szCs w:val="28"/>
        </w:rPr>
        <w:t>:</w:t>
      </w:r>
      <w:r w:rsidR="00425431" w:rsidRPr="00DD2DE2">
        <w:rPr>
          <w:sz w:val="28"/>
          <w:szCs w:val="28"/>
        </w:rPr>
        <w:t xml:space="preserve"> Исихазм (мистика православия), учение суфиев (мистиков  ислама), буддийская и индуистская Тантра,  </w:t>
      </w:r>
      <w:proofErr w:type="spellStart"/>
      <w:r w:rsidR="00425431" w:rsidRPr="00DD2DE2">
        <w:rPr>
          <w:sz w:val="28"/>
          <w:szCs w:val="28"/>
        </w:rPr>
        <w:t>Дзогчен</w:t>
      </w:r>
      <w:proofErr w:type="spellEnd"/>
      <w:r w:rsidR="00425431" w:rsidRPr="00DD2DE2">
        <w:rPr>
          <w:sz w:val="28"/>
          <w:szCs w:val="28"/>
        </w:rPr>
        <w:t xml:space="preserve"> (тибетское учение об </w:t>
      </w:r>
      <w:proofErr w:type="spellStart"/>
      <w:r w:rsidR="00425431" w:rsidRPr="00DD2DE2">
        <w:rPr>
          <w:sz w:val="28"/>
          <w:szCs w:val="28"/>
        </w:rPr>
        <w:t>осознавании</w:t>
      </w:r>
      <w:proofErr w:type="spellEnd"/>
      <w:r w:rsidR="00425431" w:rsidRPr="00DD2DE2">
        <w:rPr>
          <w:sz w:val="28"/>
          <w:szCs w:val="28"/>
        </w:rPr>
        <w:t>)</w:t>
      </w:r>
      <w:r w:rsidR="00A403F9" w:rsidRPr="00DD2DE2">
        <w:rPr>
          <w:sz w:val="28"/>
          <w:szCs w:val="28"/>
        </w:rPr>
        <w:t>, Каббала</w:t>
      </w:r>
      <w:r>
        <w:rPr>
          <w:sz w:val="28"/>
          <w:szCs w:val="28"/>
        </w:rPr>
        <w:t>. О</w:t>
      </w:r>
      <w:r w:rsidR="00425431" w:rsidRPr="00DD2DE2">
        <w:rPr>
          <w:sz w:val="28"/>
          <w:szCs w:val="28"/>
        </w:rPr>
        <w:t>сновное внимание уделено новым направлениям, возникшим относительно недавно</w:t>
      </w:r>
      <w:r>
        <w:rPr>
          <w:sz w:val="28"/>
          <w:szCs w:val="28"/>
        </w:rPr>
        <w:t>,</w:t>
      </w:r>
      <w:r w:rsidR="00425431" w:rsidRPr="00DD2DE2">
        <w:rPr>
          <w:sz w:val="28"/>
          <w:szCs w:val="28"/>
        </w:rPr>
        <w:t xml:space="preserve"> в ХХ веке, – учения и школы Г. </w:t>
      </w:r>
      <w:proofErr w:type="spellStart"/>
      <w:r w:rsidR="00425431" w:rsidRPr="00DD2DE2">
        <w:rPr>
          <w:sz w:val="28"/>
          <w:szCs w:val="28"/>
        </w:rPr>
        <w:t>Гурджиева</w:t>
      </w:r>
      <w:proofErr w:type="spellEnd"/>
      <w:r w:rsidR="00425431" w:rsidRPr="00DD2DE2">
        <w:rPr>
          <w:sz w:val="28"/>
          <w:szCs w:val="28"/>
        </w:rPr>
        <w:t xml:space="preserve">, Д. </w:t>
      </w:r>
      <w:proofErr w:type="spellStart"/>
      <w:r w:rsidR="00425431" w:rsidRPr="00DD2DE2">
        <w:rPr>
          <w:sz w:val="28"/>
          <w:szCs w:val="28"/>
        </w:rPr>
        <w:t>Кришнамурти</w:t>
      </w:r>
      <w:proofErr w:type="spellEnd"/>
      <w:r w:rsidR="00425431" w:rsidRPr="00DD2DE2">
        <w:rPr>
          <w:sz w:val="28"/>
          <w:szCs w:val="28"/>
        </w:rPr>
        <w:t xml:space="preserve">, </w:t>
      </w:r>
      <w:r w:rsidR="00E9653A">
        <w:rPr>
          <w:sz w:val="28"/>
          <w:szCs w:val="28"/>
        </w:rPr>
        <w:t xml:space="preserve">П. </w:t>
      </w:r>
      <w:proofErr w:type="spellStart"/>
      <w:r w:rsidR="00E9653A">
        <w:rPr>
          <w:sz w:val="28"/>
          <w:szCs w:val="28"/>
        </w:rPr>
        <w:t>Йогананды</w:t>
      </w:r>
      <w:proofErr w:type="spellEnd"/>
      <w:r w:rsidR="00E9653A">
        <w:rPr>
          <w:sz w:val="28"/>
          <w:szCs w:val="28"/>
        </w:rPr>
        <w:t xml:space="preserve">, С. </w:t>
      </w:r>
      <w:proofErr w:type="spellStart"/>
      <w:r w:rsidR="00E9653A">
        <w:rPr>
          <w:sz w:val="28"/>
          <w:szCs w:val="28"/>
        </w:rPr>
        <w:t>Вивекананды</w:t>
      </w:r>
      <w:proofErr w:type="spellEnd"/>
      <w:r w:rsidR="00E9653A">
        <w:rPr>
          <w:sz w:val="28"/>
          <w:szCs w:val="28"/>
        </w:rPr>
        <w:t xml:space="preserve">, </w:t>
      </w:r>
      <w:r w:rsidR="00425431" w:rsidRPr="00DD2DE2">
        <w:rPr>
          <w:sz w:val="28"/>
          <w:szCs w:val="28"/>
        </w:rPr>
        <w:t xml:space="preserve">Р. </w:t>
      </w:r>
      <w:proofErr w:type="spellStart"/>
      <w:r w:rsidR="00425431" w:rsidRPr="00DD2DE2">
        <w:rPr>
          <w:sz w:val="28"/>
          <w:szCs w:val="28"/>
        </w:rPr>
        <w:t>Махарши</w:t>
      </w:r>
      <w:proofErr w:type="spellEnd"/>
      <w:r w:rsidR="00425431" w:rsidRPr="00DD2DE2">
        <w:rPr>
          <w:sz w:val="28"/>
          <w:szCs w:val="28"/>
        </w:rPr>
        <w:t xml:space="preserve">, </w:t>
      </w:r>
      <w:proofErr w:type="spellStart"/>
      <w:r w:rsidR="00425431" w:rsidRPr="00DD2DE2">
        <w:rPr>
          <w:sz w:val="28"/>
          <w:szCs w:val="28"/>
        </w:rPr>
        <w:t>Бабаджи</w:t>
      </w:r>
      <w:proofErr w:type="spellEnd"/>
      <w:r w:rsidR="00425431" w:rsidRPr="00DD2DE2">
        <w:rPr>
          <w:sz w:val="28"/>
          <w:szCs w:val="28"/>
        </w:rPr>
        <w:t>,</w:t>
      </w:r>
      <w:r w:rsidR="00A403F9" w:rsidRPr="00DD2DE2">
        <w:rPr>
          <w:sz w:val="28"/>
          <w:szCs w:val="28"/>
        </w:rPr>
        <w:t xml:space="preserve"> </w:t>
      </w:r>
      <w:proofErr w:type="spellStart"/>
      <w:r w:rsidR="00A403F9" w:rsidRPr="00DD2DE2">
        <w:rPr>
          <w:sz w:val="28"/>
          <w:szCs w:val="28"/>
        </w:rPr>
        <w:t>Раджниша</w:t>
      </w:r>
      <w:proofErr w:type="spellEnd"/>
      <w:r w:rsidR="00A403F9" w:rsidRPr="00DD2DE2">
        <w:rPr>
          <w:sz w:val="28"/>
          <w:szCs w:val="28"/>
        </w:rPr>
        <w:t>, (</w:t>
      </w:r>
      <w:proofErr w:type="spellStart"/>
      <w:r w:rsidR="00425431" w:rsidRPr="00DD2DE2">
        <w:rPr>
          <w:sz w:val="28"/>
          <w:szCs w:val="28"/>
        </w:rPr>
        <w:t>Ошо</w:t>
      </w:r>
      <w:proofErr w:type="spellEnd"/>
      <w:r w:rsidR="00A403F9" w:rsidRPr="00DD2DE2">
        <w:rPr>
          <w:sz w:val="28"/>
          <w:szCs w:val="28"/>
        </w:rPr>
        <w:t>)</w:t>
      </w:r>
      <w:r w:rsidR="00425431" w:rsidRPr="00DD2DE2">
        <w:rPr>
          <w:sz w:val="28"/>
          <w:szCs w:val="28"/>
        </w:rPr>
        <w:t xml:space="preserve">, </w:t>
      </w:r>
      <w:r w:rsidR="00E9653A">
        <w:rPr>
          <w:sz w:val="28"/>
          <w:szCs w:val="28"/>
        </w:rPr>
        <w:t>К. Кастанеды и др</w:t>
      </w:r>
      <w:r w:rsidR="00425431" w:rsidRPr="00DD2DE2">
        <w:rPr>
          <w:sz w:val="28"/>
          <w:szCs w:val="28"/>
        </w:rPr>
        <w:t>.</w:t>
      </w:r>
    </w:p>
    <w:p w:rsidR="003C204A" w:rsidRDefault="005B448D" w:rsidP="009A3A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число задач курса</w:t>
      </w:r>
      <w:r w:rsidR="009A3AD4">
        <w:rPr>
          <w:b/>
          <w:sz w:val="40"/>
          <w:szCs w:val="40"/>
        </w:rPr>
        <w:t xml:space="preserve"> </w:t>
      </w:r>
      <w:r w:rsidR="009A3AD4" w:rsidRPr="009A3AD4">
        <w:rPr>
          <w:sz w:val="28"/>
          <w:szCs w:val="28"/>
        </w:rPr>
        <w:t>«Духовн</w:t>
      </w:r>
      <w:proofErr w:type="gramStart"/>
      <w:r w:rsidR="009A3AD4" w:rsidRPr="009A3AD4">
        <w:rPr>
          <w:sz w:val="28"/>
          <w:szCs w:val="28"/>
        </w:rPr>
        <w:t>о-</w:t>
      </w:r>
      <w:proofErr w:type="gramEnd"/>
      <w:r w:rsidR="009A3AD4" w:rsidRPr="009A3AD4">
        <w:rPr>
          <w:sz w:val="28"/>
          <w:szCs w:val="28"/>
        </w:rPr>
        <w:t xml:space="preserve"> эзотерически</w:t>
      </w:r>
      <w:r w:rsidR="009A3AD4">
        <w:rPr>
          <w:sz w:val="28"/>
          <w:szCs w:val="28"/>
        </w:rPr>
        <w:t xml:space="preserve">е  </w:t>
      </w:r>
      <w:r w:rsidR="009A3AD4" w:rsidRPr="009A3AD4">
        <w:rPr>
          <w:sz w:val="28"/>
          <w:szCs w:val="28"/>
        </w:rPr>
        <w:t>школы   ХХ в.</w:t>
      </w:r>
      <w:r w:rsidR="009A3AD4">
        <w:rPr>
          <w:sz w:val="28"/>
          <w:szCs w:val="28"/>
        </w:rPr>
        <w:t>»</w:t>
      </w:r>
      <w:r>
        <w:rPr>
          <w:sz w:val="28"/>
          <w:szCs w:val="28"/>
        </w:rPr>
        <w:t>, п</w:t>
      </w:r>
      <w:r w:rsidR="00425431" w:rsidRPr="00DD2DE2">
        <w:rPr>
          <w:sz w:val="28"/>
          <w:szCs w:val="28"/>
        </w:rPr>
        <w:t xml:space="preserve">омимо выработки научного подхода к анализу данных направлений и увеличения своего культурологического «багажа», </w:t>
      </w:r>
      <w:r>
        <w:rPr>
          <w:sz w:val="28"/>
          <w:szCs w:val="28"/>
        </w:rPr>
        <w:t>входит выработка у студентов способности самостоятельно</w:t>
      </w:r>
      <w:r w:rsidR="00425431" w:rsidRPr="00DD2DE2">
        <w:rPr>
          <w:sz w:val="28"/>
          <w:szCs w:val="28"/>
        </w:rPr>
        <w:t xml:space="preserve"> прикоснуться к самой с</w:t>
      </w:r>
      <w:r>
        <w:rPr>
          <w:sz w:val="28"/>
          <w:szCs w:val="28"/>
        </w:rPr>
        <w:t xml:space="preserve">ути духовных традиций, что может </w:t>
      </w:r>
      <w:r w:rsidR="00425431" w:rsidRPr="00DD2DE2">
        <w:rPr>
          <w:sz w:val="28"/>
          <w:szCs w:val="28"/>
        </w:rPr>
        <w:t xml:space="preserve"> способствовать   гармоничному </w:t>
      </w:r>
      <w:proofErr w:type="spellStart"/>
      <w:r w:rsidR="003C204A">
        <w:rPr>
          <w:sz w:val="28"/>
          <w:szCs w:val="28"/>
        </w:rPr>
        <w:t>развитии</w:t>
      </w:r>
      <w:r w:rsidR="00425431" w:rsidRPr="00DD2DE2">
        <w:rPr>
          <w:sz w:val="28"/>
          <w:szCs w:val="28"/>
        </w:rPr>
        <w:t>ю</w:t>
      </w:r>
      <w:proofErr w:type="spellEnd"/>
      <w:r w:rsidR="00425431" w:rsidRPr="00DD2DE2">
        <w:rPr>
          <w:sz w:val="28"/>
          <w:szCs w:val="28"/>
        </w:rPr>
        <w:t xml:space="preserve"> их личности</w:t>
      </w:r>
      <w:r w:rsidR="00A403F9" w:rsidRPr="00DD2DE2">
        <w:rPr>
          <w:sz w:val="28"/>
          <w:szCs w:val="28"/>
        </w:rPr>
        <w:t>.</w:t>
      </w:r>
      <w:r w:rsidR="003C204A">
        <w:rPr>
          <w:sz w:val="28"/>
          <w:szCs w:val="28"/>
        </w:rPr>
        <w:t xml:space="preserve"> </w:t>
      </w:r>
    </w:p>
    <w:p w:rsidR="00425431" w:rsidRDefault="003C204A" w:rsidP="003E444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Данная проблематика может  изучаться с точки зрения различных наук, – социологии, философии, религиоведения, </w:t>
      </w:r>
      <w:proofErr w:type="spellStart"/>
      <w:r>
        <w:rPr>
          <w:sz w:val="28"/>
          <w:szCs w:val="28"/>
        </w:rPr>
        <w:t>культурологии</w:t>
      </w:r>
      <w:proofErr w:type="spellEnd"/>
      <w:r>
        <w:rPr>
          <w:sz w:val="28"/>
          <w:szCs w:val="28"/>
        </w:rPr>
        <w:t>, психологии и др., что определяет ее актуальность  как межфакультетского курса.</w:t>
      </w:r>
    </w:p>
    <w:p w:rsidR="003C204A" w:rsidRPr="00DD2DE2" w:rsidRDefault="003C204A" w:rsidP="003E4446">
      <w:pPr>
        <w:spacing w:line="360" w:lineRule="auto"/>
        <w:ind w:firstLine="708"/>
        <w:jc w:val="both"/>
        <w:rPr>
          <w:sz w:val="28"/>
          <w:szCs w:val="28"/>
        </w:rPr>
      </w:pPr>
    </w:p>
    <w:p w:rsidR="00EE7E05" w:rsidRDefault="003D20CA" w:rsidP="003E4446">
      <w:pPr>
        <w:pStyle w:val="a4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3D20CA">
        <w:rPr>
          <w:b/>
          <w:sz w:val="28"/>
          <w:szCs w:val="28"/>
        </w:rPr>
        <w:t xml:space="preserve">В РЕЗУЛЬТАТЕ ОСВОЕНИЯ ДИСЦИПЛИНЫ </w:t>
      </w:r>
      <w:proofErr w:type="gramStart"/>
      <w:r w:rsidRPr="003D20CA">
        <w:rPr>
          <w:b/>
          <w:sz w:val="28"/>
          <w:szCs w:val="28"/>
        </w:rPr>
        <w:t>ОБУЧАЮЩИЙСЯ</w:t>
      </w:r>
      <w:proofErr w:type="gramEnd"/>
      <w:r w:rsidRPr="003D20CA">
        <w:rPr>
          <w:b/>
          <w:sz w:val="28"/>
          <w:szCs w:val="28"/>
        </w:rPr>
        <w:t xml:space="preserve"> ДОЛЖЕН:</w:t>
      </w:r>
    </w:p>
    <w:p w:rsidR="00C15AC7" w:rsidRDefault="00C15AC7" w:rsidP="00C15AC7">
      <w:pPr>
        <w:pStyle w:val="a4"/>
        <w:spacing w:line="360" w:lineRule="auto"/>
        <w:ind w:left="927"/>
        <w:rPr>
          <w:b/>
          <w:sz w:val="28"/>
          <w:szCs w:val="28"/>
        </w:rPr>
      </w:pPr>
    </w:p>
    <w:p w:rsidR="00C15AC7" w:rsidRP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b/>
          <w:bCs/>
          <w:sz w:val="28"/>
          <w:szCs w:val="28"/>
        </w:rPr>
        <w:t>знать:</w:t>
      </w:r>
      <w:r w:rsidRPr="00C15AC7">
        <w:rPr>
          <w:sz w:val="28"/>
          <w:szCs w:val="28"/>
        </w:rPr>
        <w:t xml:space="preserve"> </w:t>
      </w:r>
    </w:p>
    <w:p w:rsidR="00C15AC7" w:rsidRPr="00C15AC7" w:rsidRDefault="00C15AC7" w:rsidP="00C15AC7">
      <w:pPr>
        <w:pStyle w:val="a4"/>
        <w:spacing w:line="360" w:lineRule="auto"/>
        <w:ind w:left="927"/>
        <w:rPr>
          <w:color w:val="000000"/>
          <w:sz w:val="28"/>
          <w:szCs w:val="28"/>
        </w:rPr>
      </w:pPr>
      <w:r w:rsidRPr="00C15AC7">
        <w:rPr>
          <w:sz w:val="28"/>
          <w:szCs w:val="28"/>
        </w:rPr>
        <w:t xml:space="preserve">-  </w:t>
      </w:r>
      <w:r w:rsidR="002F6CD5">
        <w:rPr>
          <w:sz w:val="28"/>
          <w:szCs w:val="28"/>
        </w:rPr>
        <w:t xml:space="preserve">базовые понятия </w:t>
      </w:r>
      <w:r w:rsidRPr="00C15AC7">
        <w:rPr>
          <w:sz w:val="28"/>
          <w:szCs w:val="28"/>
        </w:rPr>
        <w:t>различных духовных традиций, как древних, так и современных;</w:t>
      </w:r>
    </w:p>
    <w:p w:rsidR="00C15AC7" w:rsidRP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sz w:val="28"/>
          <w:szCs w:val="28"/>
        </w:rPr>
        <w:t xml:space="preserve">-    основные этапы развития духовных и эзотерических школ, способы    воздействия содержащихся в них идей и концепций  на развитие общества и человека; </w:t>
      </w:r>
    </w:p>
    <w:p w:rsidR="00C15AC7" w:rsidRPr="00C15AC7" w:rsidRDefault="00C15AC7" w:rsidP="00C15AC7">
      <w:pPr>
        <w:pStyle w:val="a4"/>
        <w:autoSpaceDE w:val="0"/>
        <w:spacing w:line="360" w:lineRule="auto"/>
        <w:ind w:left="927"/>
        <w:jc w:val="both"/>
        <w:rPr>
          <w:sz w:val="28"/>
          <w:szCs w:val="28"/>
        </w:rPr>
      </w:pPr>
      <w:r w:rsidRPr="00C15AC7">
        <w:rPr>
          <w:sz w:val="28"/>
          <w:szCs w:val="28"/>
        </w:rPr>
        <w:t xml:space="preserve">- смысл и значение учений наиболее выдающихся представителей духовных и эзотерических школ, их личный жизненный путь как практическое воплощение выдвинутых ими  идей и учений; </w:t>
      </w:r>
    </w:p>
    <w:p w:rsidR="00C15AC7" w:rsidRPr="00C15AC7" w:rsidRDefault="00C15AC7" w:rsidP="00C15AC7">
      <w:pPr>
        <w:pStyle w:val="a4"/>
        <w:autoSpaceDE w:val="0"/>
        <w:spacing w:line="360" w:lineRule="auto"/>
        <w:ind w:left="927"/>
        <w:jc w:val="both"/>
        <w:rPr>
          <w:sz w:val="28"/>
          <w:szCs w:val="28"/>
        </w:rPr>
      </w:pPr>
    </w:p>
    <w:p w:rsidR="00C15AC7" w:rsidRP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b/>
          <w:bCs/>
          <w:sz w:val="28"/>
          <w:szCs w:val="28"/>
        </w:rPr>
        <w:t>уметь:</w:t>
      </w:r>
      <w:r w:rsidRPr="00C15AC7">
        <w:rPr>
          <w:sz w:val="28"/>
          <w:szCs w:val="28"/>
        </w:rPr>
        <w:t xml:space="preserve">  </w:t>
      </w:r>
    </w:p>
    <w:p w:rsidR="00C15AC7" w:rsidRPr="00C15AC7" w:rsidRDefault="00C15AC7" w:rsidP="00C15AC7">
      <w:pPr>
        <w:pStyle w:val="a4"/>
        <w:spacing w:line="360" w:lineRule="auto"/>
        <w:ind w:left="927"/>
        <w:jc w:val="both"/>
        <w:rPr>
          <w:sz w:val="28"/>
          <w:szCs w:val="28"/>
        </w:rPr>
      </w:pPr>
      <w:r w:rsidRPr="00C15AC7">
        <w:rPr>
          <w:sz w:val="28"/>
          <w:szCs w:val="28"/>
        </w:rPr>
        <w:t>- формировать собственную модель внутреннего</w:t>
      </w:r>
      <w:r>
        <w:rPr>
          <w:sz w:val="28"/>
          <w:szCs w:val="28"/>
        </w:rPr>
        <w:t xml:space="preserve"> духовного</w:t>
      </w:r>
      <w:r w:rsidRPr="00C15AC7">
        <w:rPr>
          <w:sz w:val="28"/>
          <w:szCs w:val="28"/>
        </w:rPr>
        <w:t xml:space="preserve"> развития;</w:t>
      </w:r>
    </w:p>
    <w:p w:rsidR="00C15AC7" w:rsidRPr="00C15AC7" w:rsidRDefault="00C15AC7" w:rsidP="00C15AC7">
      <w:pPr>
        <w:pStyle w:val="a4"/>
        <w:autoSpaceDE w:val="0"/>
        <w:spacing w:line="360" w:lineRule="auto"/>
        <w:ind w:left="927"/>
        <w:jc w:val="both"/>
        <w:rPr>
          <w:color w:val="000000"/>
          <w:sz w:val="28"/>
          <w:szCs w:val="28"/>
        </w:rPr>
      </w:pPr>
      <w:r w:rsidRPr="00C15AC7">
        <w:rPr>
          <w:sz w:val="28"/>
          <w:szCs w:val="28"/>
        </w:rPr>
        <w:t xml:space="preserve">- </w:t>
      </w:r>
      <w:r w:rsidR="002F6CD5">
        <w:rPr>
          <w:sz w:val="28"/>
          <w:szCs w:val="28"/>
        </w:rPr>
        <w:t xml:space="preserve">логично и аргументировано излагать свою точку зрения по различным социально значимым проблемам; </w:t>
      </w:r>
      <w:r w:rsidRPr="00C15AC7">
        <w:rPr>
          <w:sz w:val="28"/>
          <w:szCs w:val="28"/>
        </w:rPr>
        <w:t>использовать понятийно-катег</w:t>
      </w:r>
      <w:r w:rsidR="006A6C87">
        <w:rPr>
          <w:sz w:val="28"/>
          <w:szCs w:val="28"/>
        </w:rPr>
        <w:t>ориальный аппарат изучаемых школ</w:t>
      </w:r>
      <w:r w:rsidRPr="00C15AC7">
        <w:rPr>
          <w:sz w:val="28"/>
          <w:szCs w:val="28"/>
        </w:rPr>
        <w:t xml:space="preserve"> в профессиональной деятельности;</w:t>
      </w:r>
      <w:r w:rsidRPr="00C15AC7">
        <w:rPr>
          <w:color w:val="000000"/>
          <w:sz w:val="28"/>
          <w:szCs w:val="28"/>
        </w:rPr>
        <w:t xml:space="preserve"> </w:t>
      </w:r>
    </w:p>
    <w:p w:rsid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sz w:val="28"/>
          <w:szCs w:val="28"/>
        </w:rPr>
        <w:t>- искать и находить в изучаемых  духовных учениях ответы на мировоззренческие вопр</w:t>
      </w:r>
      <w:r w:rsidR="002F6CD5">
        <w:rPr>
          <w:sz w:val="28"/>
          <w:szCs w:val="28"/>
        </w:rPr>
        <w:t>осы, возникающие в общественной</w:t>
      </w:r>
      <w:r>
        <w:rPr>
          <w:sz w:val="28"/>
          <w:szCs w:val="28"/>
        </w:rPr>
        <w:t xml:space="preserve"> </w:t>
      </w:r>
      <w:r w:rsidRPr="00C15AC7">
        <w:rPr>
          <w:sz w:val="28"/>
          <w:szCs w:val="28"/>
        </w:rPr>
        <w:t>жизни;</w:t>
      </w:r>
    </w:p>
    <w:p w:rsidR="00C15AC7" w:rsidRP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</w:p>
    <w:p w:rsidR="00C15AC7" w:rsidRP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b/>
          <w:bCs/>
          <w:sz w:val="28"/>
          <w:szCs w:val="28"/>
        </w:rPr>
        <w:t>владеть:</w:t>
      </w:r>
      <w:r w:rsidRPr="00C15AC7">
        <w:rPr>
          <w:sz w:val="28"/>
          <w:szCs w:val="28"/>
        </w:rPr>
        <w:t xml:space="preserve"> </w:t>
      </w:r>
    </w:p>
    <w:p w:rsid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sz w:val="28"/>
          <w:szCs w:val="28"/>
        </w:rPr>
        <w:t>-    языком символики данных духовных и эзотерических школ,</w:t>
      </w:r>
    </w:p>
    <w:p w:rsidR="00C15AC7" w:rsidRPr="00C15AC7" w:rsidRDefault="00C15AC7" w:rsidP="00C15AC7">
      <w:pPr>
        <w:pStyle w:val="a4"/>
        <w:spacing w:line="360" w:lineRule="auto"/>
        <w:ind w:left="927"/>
        <w:rPr>
          <w:sz w:val="28"/>
          <w:szCs w:val="28"/>
        </w:rPr>
      </w:pPr>
      <w:r w:rsidRPr="00C15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15AC7">
        <w:rPr>
          <w:sz w:val="28"/>
          <w:szCs w:val="28"/>
        </w:rPr>
        <w:t>навыками работы с литературой</w:t>
      </w:r>
      <w:r>
        <w:rPr>
          <w:sz w:val="28"/>
          <w:szCs w:val="28"/>
        </w:rPr>
        <w:t xml:space="preserve"> и</w:t>
      </w:r>
      <w:r w:rsidRPr="00C15AC7">
        <w:rPr>
          <w:sz w:val="28"/>
          <w:szCs w:val="28"/>
        </w:rPr>
        <w:t xml:space="preserve"> анализа первоисточников</w:t>
      </w:r>
      <w:proofErr w:type="gramStart"/>
      <w:r w:rsidRPr="00C15AC7">
        <w:rPr>
          <w:sz w:val="28"/>
          <w:szCs w:val="28"/>
        </w:rPr>
        <w:t xml:space="preserve"> ;</w:t>
      </w:r>
      <w:proofErr w:type="gramEnd"/>
    </w:p>
    <w:p w:rsidR="00C15AC7" w:rsidRPr="00C15AC7" w:rsidRDefault="00C15AC7" w:rsidP="00C15AC7">
      <w:pPr>
        <w:pStyle w:val="a4"/>
        <w:autoSpaceDE w:val="0"/>
        <w:spacing w:line="360" w:lineRule="auto"/>
        <w:ind w:left="927"/>
        <w:jc w:val="both"/>
        <w:rPr>
          <w:rStyle w:val="a3"/>
          <w:sz w:val="28"/>
          <w:szCs w:val="28"/>
        </w:rPr>
      </w:pPr>
      <w:r w:rsidRPr="00C15AC7">
        <w:rPr>
          <w:sz w:val="28"/>
          <w:szCs w:val="28"/>
        </w:rPr>
        <w:lastRenderedPageBreak/>
        <w:t>- способностью творческого усвоения приобретенных знаний, во</w:t>
      </w:r>
      <w:r w:rsidR="002F6CD5">
        <w:rPr>
          <w:sz w:val="28"/>
          <w:szCs w:val="28"/>
        </w:rPr>
        <w:t>зможностью применения их в собственной</w:t>
      </w:r>
      <w:r w:rsidRPr="00C15AC7">
        <w:rPr>
          <w:sz w:val="28"/>
          <w:szCs w:val="28"/>
        </w:rPr>
        <w:t xml:space="preserve"> жизни.</w:t>
      </w:r>
    </w:p>
    <w:p w:rsidR="00C15AC7" w:rsidRPr="00FA7BE9" w:rsidRDefault="00C15AC7" w:rsidP="00C15AC7">
      <w:pPr>
        <w:spacing w:line="360" w:lineRule="auto"/>
        <w:rPr>
          <w:b/>
          <w:sz w:val="28"/>
          <w:szCs w:val="28"/>
        </w:rPr>
      </w:pPr>
    </w:p>
    <w:p w:rsidR="001E5B54" w:rsidRPr="00FA7BE9" w:rsidRDefault="00EE7E05" w:rsidP="00FA7BE9">
      <w:pPr>
        <w:spacing w:line="360" w:lineRule="auto"/>
        <w:ind w:left="708"/>
        <w:rPr>
          <w:b/>
          <w:sz w:val="28"/>
          <w:szCs w:val="28"/>
        </w:rPr>
      </w:pPr>
      <w:r w:rsidRPr="00FA7BE9">
        <w:rPr>
          <w:rStyle w:val="a3"/>
          <w:color w:val="auto"/>
          <w:sz w:val="28"/>
          <w:szCs w:val="28"/>
          <w:u w:val="none"/>
        </w:rPr>
        <w:t>3</w:t>
      </w:r>
      <w:r w:rsidRPr="00FA7BE9">
        <w:rPr>
          <w:b/>
          <w:sz w:val="28"/>
          <w:szCs w:val="28"/>
        </w:rPr>
        <w:t xml:space="preserve">. </w:t>
      </w:r>
      <w:r w:rsidR="00690375" w:rsidRPr="00FA7BE9">
        <w:rPr>
          <w:b/>
          <w:sz w:val="28"/>
          <w:szCs w:val="28"/>
        </w:rPr>
        <w:fldChar w:fldCharType="begin"/>
      </w:r>
      <w:r w:rsidR="001E5B54" w:rsidRPr="00FA7BE9">
        <w:rPr>
          <w:b/>
          <w:sz w:val="28"/>
          <w:szCs w:val="28"/>
        </w:rPr>
        <w:instrText xml:space="preserve"> HYPERLINK  \l "_СОДЕРЖАНИЕ" </w:instrText>
      </w:r>
      <w:r w:rsidR="00690375" w:rsidRPr="00FA7BE9">
        <w:rPr>
          <w:b/>
          <w:sz w:val="28"/>
          <w:szCs w:val="28"/>
        </w:rPr>
        <w:fldChar w:fldCharType="separate"/>
      </w:r>
      <w:proofErr w:type="gramStart"/>
      <w:r w:rsidR="00B30308" w:rsidRPr="00FA7BE9">
        <w:rPr>
          <w:b/>
          <w:sz w:val="28"/>
          <w:szCs w:val="28"/>
        </w:rPr>
        <w:t>КОМПЕТЕНЦИИ  ОБУЧАЮЩЕГОСЯ, ФОРМИРУЕМЫЕ В РЕЗУЛЬТАТЕ ОСВОЕНИЯ ДИСЦИПЛИНЫ</w:t>
      </w:r>
      <w:proofErr w:type="gramEnd"/>
    </w:p>
    <w:p w:rsidR="00486782" w:rsidRDefault="00690375" w:rsidP="00FA7BE9">
      <w:pPr>
        <w:spacing w:line="360" w:lineRule="auto"/>
        <w:ind w:left="708"/>
        <w:rPr>
          <w:sz w:val="28"/>
          <w:szCs w:val="28"/>
        </w:rPr>
      </w:pPr>
      <w:r w:rsidRPr="00FA7BE9">
        <w:rPr>
          <w:b/>
          <w:sz w:val="28"/>
          <w:szCs w:val="28"/>
        </w:rPr>
        <w:fldChar w:fldCharType="end"/>
      </w:r>
    </w:p>
    <w:p w:rsidR="00B30308" w:rsidRDefault="00B30308" w:rsidP="00FA7BE9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-способность к творчеству, порождению инновационных идей, формированию собственных гипотез (СК-1)</w:t>
      </w:r>
    </w:p>
    <w:p w:rsidR="0001648C" w:rsidRDefault="0001648C" w:rsidP="003E444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способность к поиску, критическому анализу, обобщению и систематизации научной информации, к постановке целей исследования и выбору оптимальных путей и методов их достижения (СК - 2)</w:t>
      </w:r>
    </w:p>
    <w:p w:rsidR="0001648C" w:rsidRDefault="0001648C" w:rsidP="003E444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способность к междисциплинарному взаимодействию и умению сотрудничать с представителями других областей знания в ходе решения научно – исследовательских и прикладных задач (СК - 6)</w:t>
      </w:r>
    </w:p>
    <w:p w:rsidR="0001648C" w:rsidRDefault="0001648C" w:rsidP="003E444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способность анализировать, синтезировать и критически осмысливать информацию на основе комплексных научных методов (СК – 7)</w:t>
      </w:r>
    </w:p>
    <w:p w:rsidR="001E5B54" w:rsidRPr="00DD2DE2" w:rsidRDefault="001E5B54" w:rsidP="003E4446">
      <w:pPr>
        <w:spacing w:line="360" w:lineRule="auto"/>
        <w:ind w:left="708"/>
        <w:rPr>
          <w:sz w:val="28"/>
          <w:szCs w:val="28"/>
        </w:rPr>
      </w:pPr>
    </w:p>
    <w:p w:rsidR="00FA7BE9" w:rsidRPr="00487C72" w:rsidRDefault="00FA7BE9" w:rsidP="00487C72">
      <w:pPr>
        <w:pStyle w:val="a4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487C72">
        <w:rPr>
          <w:b/>
          <w:sz w:val="28"/>
          <w:szCs w:val="28"/>
        </w:rPr>
        <w:t>ОБЪЕМ ДИСЦИПЛИНЫ И ВИДЫ УЧЕБНОЙ РАБОТЫ</w:t>
      </w:r>
    </w:p>
    <w:p w:rsidR="00FA7BE9" w:rsidRDefault="006A6C87" w:rsidP="00487C72">
      <w:pPr>
        <w:pStyle w:val="a4"/>
        <w:spacing w:line="360" w:lineRule="auto"/>
        <w:ind w:left="1287"/>
        <w:rPr>
          <w:b/>
          <w:sz w:val="28"/>
          <w:szCs w:val="28"/>
        </w:rPr>
      </w:pPr>
      <w:r w:rsidRPr="006A6C87">
        <w:rPr>
          <w:sz w:val="28"/>
          <w:szCs w:val="28"/>
        </w:rPr>
        <w:t>Дисциплина</w:t>
      </w:r>
      <w:r w:rsidR="00487C72" w:rsidRPr="00487C72">
        <w:rPr>
          <w:sz w:val="28"/>
          <w:szCs w:val="28"/>
        </w:rPr>
        <w:t xml:space="preserve"> </w:t>
      </w:r>
      <w:r w:rsidR="00487C72">
        <w:rPr>
          <w:sz w:val="28"/>
          <w:szCs w:val="28"/>
        </w:rPr>
        <w:t xml:space="preserve"> «Духовно - эзотерические школы</w:t>
      </w:r>
      <w:r w:rsidR="00487C72" w:rsidRPr="00DD2DE2">
        <w:rPr>
          <w:sz w:val="28"/>
          <w:szCs w:val="28"/>
        </w:rPr>
        <w:t xml:space="preserve"> ХХ в</w:t>
      </w:r>
      <w:r w:rsidR="00487C72">
        <w:rPr>
          <w:sz w:val="28"/>
          <w:szCs w:val="28"/>
        </w:rPr>
        <w:t xml:space="preserve">.» является дисциплиной по выбору, - Межфакультетским учебным курсом, который предназначен для студентов Московского государственного университета им. М.В.Ломоносова. Лекционный курс рассчитан на 32 </w:t>
      </w:r>
      <w:proofErr w:type="spellStart"/>
      <w:r w:rsidR="00487C72">
        <w:rPr>
          <w:sz w:val="28"/>
          <w:szCs w:val="28"/>
        </w:rPr>
        <w:t>ак</w:t>
      </w:r>
      <w:proofErr w:type="spellEnd"/>
      <w:r w:rsidR="00487C72">
        <w:rPr>
          <w:sz w:val="28"/>
          <w:szCs w:val="28"/>
        </w:rPr>
        <w:t>. часа, 2 зачетные единицы. Лекции (ЛК)-30  часов, контролируемая самостоятельная работа (КРС) – 2 часа, самостоятельная  работа студентов (СРС)-32 часа. Итоговый контроль – зачет. Курс читается в весеннем семестре (нечетный семестр).</w:t>
      </w:r>
    </w:p>
    <w:p w:rsidR="00487C72" w:rsidRDefault="00487C72" w:rsidP="00487C72">
      <w:pPr>
        <w:pStyle w:val="a4"/>
        <w:spacing w:line="360" w:lineRule="auto"/>
        <w:ind w:left="1287"/>
        <w:rPr>
          <w:b/>
          <w:sz w:val="28"/>
          <w:szCs w:val="28"/>
        </w:rPr>
      </w:pPr>
    </w:p>
    <w:p w:rsidR="00FA7BE9" w:rsidRDefault="00E73BD1" w:rsidP="00487C72">
      <w:pPr>
        <w:pStyle w:val="a4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СОДЕРЖАНИЕ ДИ</w:t>
      </w:r>
      <w:r w:rsidR="00487C72">
        <w:rPr>
          <w:b/>
          <w:sz w:val="28"/>
          <w:szCs w:val="28"/>
        </w:rPr>
        <w:t>СЦИПЛИНЫ</w:t>
      </w:r>
    </w:p>
    <w:p w:rsidR="0090116D" w:rsidRPr="00DD2DE2" w:rsidRDefault="0090116D" w:rsidP="003E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>5.1. Распределение часов по разделам, темам и видам занятий</w:t>
      </w:r>
    </w:p>
    <w:p w:rsidR="00B91BCC" w:rsidRPr="001546D8" w:rsidRDefault="00B91BCC" w:rsidP="00B9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9929" w:type="dxa"/>
        <w:jc w:val="center"/>
        <w:tblCellSpacing w:w="0" w:type="dxa"/>
        <w:tblInd w:w="-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41"/>
        <w:gridCol w:w="2697"/>
        <w:gridCol w:w="743"/>
        <w:gridCol w:w="39"/>
        <w:gridCol w:w="865"/>
        <w:gridCol w:w="42"/>
        <w:gridCol w:w="652"/>
        <w:gridCol w:w="630"/>
        <w:gridCol w:w="64"/>
        <w:gridCol w:w="779"/>
        <w:gridCol w:w="38"/>
        <w:gridCol w:w="816"/>
        <w:gridCol w:w="2382"/>
        <w:gridCol w:w="216"/>
      </w:tblGrid>
      <w:tr w:rsidR="00B91BCC" w:rsidRPr="001546D8" w:rsidTr="00B37728">
        <w:trPr>
          <w:gridAfter w:val="1"/>
          <w:wAfter w:w="216" w:type="dxa"/>
          <w:cantSplit/>
          <w:trHeight w:val="1134"/>
          <w:tblCellSpacing w:w="0" w:type="dxa"/>
          <w:jc w:val="center"/>
        </w:trPr>
        <w:tc>
          <w:tcPr>
            <w:tcW w:w="6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spacing w:line="360" w:lineRule="auto"/>
            </w:pPr>
            <w:r w:rsidRPr="001546D8">
              <w:rPr>
                <w:sz w:val="28"/>
                <w:szCs w:val="28"/>
              </w:rPr>
              <w:t>№</w:t>
            </w:r>
          </w:p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proofErr w:type="spellStart"/>
            <w:proofErr w:type="gramStart"/>
            <w:r w:rsidRPr="001546D8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546D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1546D8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ind w:left="113" w:right="113"/>
            </w:pPr>
            <w:r w:rsidRPr="001546D8">
              <w:rPr>
                <w:b/>
                <w:bCs/>
                <w:sz w:val="28"/>
                <w:szCs w:val="28"/>
              </w:rPr>
              <w:t>Неделя семестра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ind w:left="113" w:right="113"/>
              <w:rPr>
                <w:b/>
                <w:bCs/>
              </w:rPr>
            </w:pPr>
            <w:r w:rsidRPr="001546D8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92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b/>
                <w:bCs/>
                <w:sz w:val="28"/>
                <w:szCs w:val="28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spacing w:line="360" w:lineRule="auto"/>
            </w:pPr>
            <w:r w:rsidRPr="001546D8">
              <w:rPr>
                <w:b/>
                <w:bCs/>
                <w:sz w:val="28"/>
                <w:szCs w:val="28"/>
              </w:rPr>
              <w:t>Формы текущего контроля успеваемости (по неделям семестра)</w:t>
            </w:r>
          </w:p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gridAfter w:val="1"/>
          <w:wAfter w:w="216" w:type="dxa"/>
          <w:tblCellSpacing w:w="0" w:type="dxa"/>
          <w:jc w:val="center"/>
        </w:trPr>
        <w:tc>
          <w:tcPr>
            <w:tcW w:w="64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spacing w:line="360" w:lineRule="auto"/>
            </w:pPr>
          </w:p>
        </w:tc>
        <w:tc>
          <w:tcPr>
            <w:tcW w:w="269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74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74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1546D8">
              <w:rPr>
                <w:b/>
                <w:bCs/>
                <w:sz w:val="28"/>
                <w:szCs w:val="28"/>
              </w:rPr>
              <w:t>ЛК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1546D8">
              <w:rPr>
                <w:b/>
                <w:bCs/>
                <w:sz w:val="28"/>
                <w:szCs w:val="28"/>
              </w:rPr>
              <w:t>ПЗ</w:t>
            </w:r>
          </w:p>
        </w:tc>
        <w:tc>
          <w:tcPr>
            <w:tcW w:w="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1546D8">
              <w:rPr>
                <w:b/>
                <w:bCs/>
                <w:sz w:val="28"/>
                <w:szCs w:val="28"/>
              </w:rPr>
              <w:t>КСР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1546D8">
              <w:rPr>
                <w:b/>
                <w:bCs/>
                <w:sz w:val="28"/>
                <w:szCs w:val="28"/>
              </w:rPr>
              <w:t>СРС</w:t>
            </w:r>
          </w:p>
        </w:tc>
        <w:tc>
          <w:tcPr>
            <w:tcW w:w="1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BCC" w:rsidRPr="001546D8" w:rsidRDefault="00B91BCC" w:rsidP="001C15DB">
            <w:pPr>
              <w:spacing w:line="360" w:lineRule="auto"/>
              <w:rPr>
                <w:b/>
                <w:bCs/>
              </w:rPr>
            </w:pPr>
          </w:p>
        </w:tc>
      </w:tr>
      <w:tr w:rsidR="00B91BCC" w:rsidRPr="001546D8" w:rsidTr="00B37728">
        <w:trPr>
          <w:gridAfter w:val="1"/>
          <w:wAfter w:w="216" w:type="dxa"/>
          <w:trHeight w:val="547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1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DD2DE2" w:rsidRDefault="00B91BCC" w:rsidP="00B91BCC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 xml:space="preserve">Духовные и эзотерические школы как </w:t>
            </w:r>
            <w:r w:rsidR="000336C5">
              <w:rPr>
                <w:sz w:val="28"/>
                <w:szCs w:val="28"/>
              </w:rPr>
              <w:t>социально</w:t>
            </w:r>
            <w:r w:rsidRPr="00DD2DE2">
              <w:rPr>
                <w:sz w:val="28"/>
                <w:szCs w:val="28"/>
              </w:rPr>
              <w:t>-</w:t>
            </w:r>
          </w:p>
          <w:p w:rsidR="00B91BCC" w:rsidRPr="001546D8" w:rsidRDefault="00B91BCC" w:rsidP="000336C5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>культурный феномен. Истор</w:t>
            </w:r>
            <w:r>
              <w:rPr>
                <w:sz w:val="28"/>
                <w:szCs w:val="28"/>
              </w:rPr>
              <w:t xml:space="preserve">ическая ретроспектива </w:t>
            </w:r>
            <w:r w:rsidR="000336C5">
              <w:rPr>
                <w:sz w:val="28"/>
                <w:szCs w:val="28"/>
              </w:rPr>
              <w:t xml:space="preserve">духовно-эзотерических </w:t>
            </w:r>
            <w:r w:rsidRPr="00DD2DE2">
              <w:rPr>
                <w:sz w:val="28"/>
                <w:szCs w:val="28"/>
              </w:rPr>
              <w:t>учений</w:t>
            </w:r>
            <w:r w:rsidR="000336C5">
              <w:rPr>
                <w:sz w:val="28"/>
                <w:szCs w:val="28"/>
              </w:rPr>
              <w:t xml:space="preserve"> (</w:t>
            </w:r>
            <w:r w:rsidR="00F36415">
              <w:rPr>
                <w:sz w:val="28"/>
                <w:szCs w:val="28"/>
              </w:rPr>
              <w:t>общий обзор</w:t>
            </w:r>
            <w:r w:rsidR="000336C5">
              <w:rPr>
                <w:sz w:val="28"/>
                <w:szCs w:val="28"/>
              </w:rPr>
              <w:t>)</w:t>
            </w:r>
            <w:r w:rsidRPr="00DD2DE2">
              <w:rPr>
                <w:sz w:val="28"/>
                <w:szCs w:val="28"/>
              </w:rPr>
              <w:t>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spacing w:line="360" w:lineRule="auto"/>
            </w:pPr>
            <w:r w:rsidRPr="001546D8">
              <w:rPr>
                <w:sz w:val="28"/>
                <w:szCs w:val="28"/>
              </w:rPr>
              <w:t>.</w:t>
            </w:r>
          </w:p>
        </w:tc>
      </w:tr>
      <w:tr w:rsidR="00B91BCC" w:rsidRPr="001546D8" w:rsidTr="00B37728">
        <w:trPr>
          <w:gridAfter w:val="1"/>
          <w:wAfter w:w="216" w:type="dxa"/>
          <w:trHeight w:val="527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Default="00F36415" w:rsidP="001C15DB">
            <w:pPr>
              <w:widowControl w:val="0"/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 xml:space="preserve">ХХ в. Россия: Учение Г.И. </w:t>
            </w:r>
            <w:proofErr w:type="spellStart"/>
            <w:r w:rsidRPr="00DD2DE2">
              <w:rPr>
                <w:sz w:val="28"/>
                <w:szCs w:val="28"/>
              </w:rPr>
              <w:t>Гурджиева</w:t>
            </w:r>
            <w:proofErr w:type="spellEnd"/>
            <w:r w:rsidRPr="00DD2DE2">
              <w:rPr>
                <w:sz w:val="28"/>
                <w:szCs w:val="28"/>
              </w:rPr>
              <w:t xml:space="preserve"> – связь с суфизмом. </w:t>
            </w:r>
            <w:r w:rsidR="003556FD">
              <w:rPr>
                <w:sz w:val="28"/>
                <w:szCs w:val="28"/>
              </w:rPr>
              <w:t>«Ч</w:t>
            </w:r>
            <w:r w:rsidR="003556FD" w:rsidRPr="00DD2DE2">
              <w:rPr>
                <w:sz w:val="28"/>
                <w:szCs w:val="28"/>
              </w:rPr>
              <w:t>етвертый путь».</w:t>
            </w:r>
            <w:r w:rsidR="003556FD">
              <w:rPr>
                <w:sz w:val="28"/>
                <w:szCs w:val="28"/>
              </w:rPr>
              <w:t xml:space="preserve"> Сотрудничество с П.Успенским.</w:t>
            </w:r>
            <w:r w:rsidRPr="00DD2DE2">
              <w:rPr>
                <w:sz w:val="28"/>
                <w:szCs w:val="28"/>
              </w:rPr>
              <w:t xml:space="preserve"> </w:t>
            </w:r>
            <w:r w:rsidR="00A33F3B">
              <w:t xml:space="preserve"> </w:t>
            </w:r>
            <w:r w:rsidR="00A33F3B" w:rsidRPr="00A33F3B">
              <w:rPr>
                <w:sz w:val="28"/>
                <w:szCs w:val="28"/>
              </w:rPr>
              <w:t xml:space="preserve">Основные идеи </w:t>
            </w:r>
            <w:r w:rsidR="00A33F3B" w:rsidRPr="00A33F3B">
              <w:rPr>
                <w:sz w:val="28"/>
                <w:szCs w:val="28"/>
              </w:rPr>
              <w:lastRenderedPageBreak/>
              <w:t xml:space="preserve">учения </w:t>
            </w:r>
            <w:proofErr w:type="spellStart"/>
            <w:r w:rsidR="00A33F3B" w:rsidRPr="00A33F3B">
              <w:rPr>
                <w:sz w:val="28"/>
                <w:szCs w:val="28"/>
              </w:rPr>
              <w:t>Блаватской</w:t>
            </w:r>
            <w:proofErr w:type="spellEnd"/>
            <w:r w:rsidR="00A33F3B" w:rsidRPr="00A33F3B">
              <w:rPr>
                <w:sz w:val="28"/>
                <w:szCs w:val="28"/>
              </w:rPr>
              <w:t>.</w:t>
            </w:r>
          </w:p>
          <w:p w:rsidR="00F36415" w:rsidRPr="001546D8" w:rsidRDefault="00F36415" w:rsidP="001C15DB">
            <w:pPr>
              <w:widowControl w:val="0"/>
              <w:tabs>
                <w:tab w:val="left" w:pos="708"/>
              </w:tabs>
              <w:spacing w:line="360" w:lineRule="auto"/>
            </w:pP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gridAfter w:val="1"/>
          <w:wAfter w:w="216" w:type="dxa"/>
          <w:trHeight w:val="599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0336C5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ХХ в. Индия: Учения</w:t>
            </w:r>
            <w:r w:rsidRPr="00DD2DE2">
              <w:rPr>
                <w:sz w:val="28"/>
                <w:szCs w:val="28"/>
              </w:rPr>
              <w:t xml:space="preserve">  </w:t>
            </w:r>
            <w:proofErr w:type="gramStart"/>
            <w:r w:rsidRPr="00DD2DE2">
              <w:rPr>
                <w:sz w:val="28"/>
                <w:szCs w:val="28"/>
              </w:rPr>
              <w:t>Дж</w:t>
            </w:r>
            <w:proofErr w:type="gramEnd"/>
            <w:r w:rsidRPr="00DD2DE2">
              <w:rPr>
                <w:sz w:val="28"/>
                <w:szCs w:val="28"/>
              </w:rPr>
              <w:t xml:space="preserve">. </w:t>
            </w:r>
            <w:proofErr w:type="spellStart"/>
            <w:r w:rsidRPr="00DD2DE2">
              <w:rPr>
                <w:sz w:val="28"/>
                <w:szCs w:val="28"/>
              </w:rPr>
              <w:t>Кришнамурти</w:t>
            </w:r>
            <w:proofErr w:type="spellEnd"/>
            <w:r w:rsidRPr="00DD2DE2">
              <w:rPr>
                <w:sz w:val="28"/>
                <w:szCs w:val="28"/>
              </w:rPr>
              <w:t xml:space="preserve"> </w:t>
            </w:r>
            <w:proofErr w:type="spellStart"/>
            <w:r w:rsidRPr="00DD2DE2">
              <w:rPr>
                <w:sz w:val="28"/>
                <w:szCs w:val="28"/>
              </w:rPr>
              <w:t>Свами</w:t>
            </w:r>
            <w:proofErr w:type="spellEnd"/>
            <w:r w:rsidRPr="00DD2DE2">
              <w:rPr>
                <w:sz w:val="28"/>
                <w:szCs w:val="28"/>
              </w:rPr>
              <w:t xml:space="preserve"> </w:t>
            </w:r>
            <w:proofErr w:type="spellStart"/>
            <w:r w:rsidRPr="00DD2DE2">
              <w:rPr>
                <w:sz w:val="28"/>
                <w:szCs w:val="28"/>
              </w:rPr>
              <w:t>Йогананды</w:t>
            </w:r>
            <w:proofErr w:type="spellEnd"/>
            <w:r w:rsidRPr="00DD2DE2">
              <w:rPr>
                <w:sz w:val="28"/>
                <w:szCs w:val="28"/>
              </w:rPr>
              <w:t xml:space="preserve"> и </w:t>
            </w:r>
            <w:proofErr w:type="spellStart"/>
            <w:r w:rsidRPr="00DD2DE2">
              <w:rPr>
                <w:sz w:val="28"/>
                <w:szCs w:val="28"/>
              </w:rPr>
              <w:t>СвамиВивекананды</w:t>
            </w:r>
            <w:proofErr w:type="spellEnd"/>
            <w:r w:rsidRPr="00DD2DE2">
              <w:rPr>
                <w:sz w:val="28"/>
                <w:szCs w:val="28"/>
              </w:rPr>
              <w:t xml:space="preserve">; 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gridAfter w:val="1"/>
          <w:wAfter w:w="216" w:type="dxa"/>
          <w:trHeight w:val="813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widowControl w:val="0"/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 xml:space="preserve">ХХ в. Индия. Учение </w:t>
            </w:r>
            <w:proofErr w:type="spellStart"/>
            <w:r w:rsidRPr="00DD2DE2">
              <w:rPr>
                <w:sz w:val="28"/>
                <w:szCs w:val="28"/>
              </w:rPr>
              <w:t>Бабаджи</w:t>
            </w:r>
            <w:proofErr w:type="spellEnd"/>
            <w:r w:rsidRPr="00DD2DE2">
              <w:rPr>
                <w:sz w:val="28"/>
                <w:szCs w:val="28"/>
              </w:rPr>
              <w:t xml:space="preserve"> о </w:t>
            </w:r>
            <w:proofErr w:type="spellStart"/>
            <w:r w:rsidRPr="00DD2DE2">
              <w:rPr>
                <w:sz w:val="28"/>
                <w:szCs w:val="28"/>
              </w:rPr>
              <w:t>Санатан</w:t>
            </w:r>
            <w:proofErr w:type="spellEnd"/>
            <w:r w:rsidRPr="00DD2DE2">
              <w:rPr>
                <w:sz w:val="28"/>
                <w:szCs w:val="28"/>
              </w:rPr>
              <w:t xml:space="preserve"> – Дхарме как сути всех религий. </w:t>
            </w:r>
            <w:proofErr w:type="spellStart"/>
            <w:r w:rsidRPr="00DD2DE2">
              <w:rPr>
                <w:sz w:val="28"/>
                <w:szCs w:val="28"/>
              </w:rPr>
              <w:t>Махаватара</w:t>
            </w:r>
            <w:proofErr w:type="spellEnd"/>
            <w:r w:rsidRPr="00DD2DE2">
              <w:rPr>
                <w:sz w:val="28"/>
                <w:szCs w:val="28"/>
              </w:rPr>
              <w:t xml:space="preserve"> – «учитель учителей».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gridAfter w:val="1"/>
          <w:wAfter w:w="216" w:type="dxa"/>
          <w:trHeight w:val="587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5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F36415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 xml:space="preserve">ХХ в. Индия. Учение </w:t>
            </w:r>
            <w:proofErr w:type="spellStart"/>
            <w:r w:rsidRPr="00DD2DE2">
              <w:rPr>
                <w:sz w:val="28"/>
                <w:szCs w:val="28"/>
              </w:rPr>
              <w:t>Шри</w:t>
            </w:r>
            <w:proofErr w:type="spellEnd"/>
            <w:r w:rsidRPr="00DD2DE2">
              <w:rPr>
                <w:sz w:val="28"/>
                <w:szCs w:val="28"/>
              </w:rPr>
              <w:t xml:space="preserve"> </w:t>
            </w:r>
            <w:proofErr w:type="spellStart"/>
            <w:r w:rsidRPr="00DD2DE2">
              <w:rPr>
                <w:sz w:val="28"/>
                <w:szCs w:val="28"/>
              </w:rPr>
              <w:t>Раджниша</w:t>
            </w:r>
            <w:proofErr w:type="spellEnd"/>
            <w:r w:rsidRPr="00DD2DE2">
              <w:rPr>
                <w:sz w:val="28"/>
                <w:szCs w:val="28"/>
              </w:rPr>
              <w:t xml:space="preserve"> (</w:t>
            </w:r>
            <w:proofErr w:type="spellStart"/>
            <w:r w:rsidRPr="00DD2DE2">
              <w:rPr>
                <w:sz w:val="28"/>
                <w:szCs w:val="28"/>
              </w:rPr>
              <w:t>Ошо</w:t>
            </w:r>
            <w:proofErr w:type="spellEnd"/>
            <w:r w:rsidRPr="00DD2DE2">
              <w:rPr>
                <w:sz w:val="28"/>
                <w:szCs w:val="28"/>
              </w:rPr>
              <w:t xml:space="preserve">) о духовном просветлении. 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gridAfter w:val="1"/>
          <w:wAfter w:w="216" w:type="dxa"/>
          <w:trHeight w:val="613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  <w:r w:rsidRPr="001546D8">
              <w:rPr>
                <w:sz w:val="28"/>
                <w:szCs w:val="28"/>
              </w:rPr>
              <w:t>6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6C5" w:rsidRPr="00DD2DE2" w:rsidRDefault="000336C5" w:rsidP="000336C5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 xml:space="preserve">ХХ в. Мексика. Школа К.Кастанеды в традиции Д. Хуана </w:t>
            </w:r>
            <w:proofErr w:type="spellStart"/>
            <w:r w:rsidRPr="00DD2DE2">
              <w:rPr>
                <w:sz w:val="28"/>
                <w:szCs w:val="28"/>
              </w:rPr>
              <w:t>Матуса</w:t>
            </w:r>
            <w:proofErr w:type="spellEnd"/>
            <w:r w:rsidRPr="00DD2DE2">
              <w:rPr>
                <w:sz w:val="28"/>
                <w:szCs w:val="28"/>
              </w:rPr>
              <w:t>.</w:t>
            </w:r>
          </w:p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F3641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1546D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ХХ в. Индия, США. Ш</w:t>
            </w:r>
            <w:r w:rsidRPr="00DD2DE2">
              <w:rPr>
                <w:sz w:val="28"/>
                <w:szCs w:val="28"/>
              </w:rPr>
              <w:t xml:space="preserve">колы современной </w:t>
            </w:r>
            <w:proofErr w:type="spellStart"/>
            <w:r w:rsidRPr="00DD2DE2">
              <w:rPr>
                <w:sz w:val="28"/>
                <w:szCs w:val="28"/>
              </w:rPr>
              <w:lastRenderedPageBreak/>
              <w:t>адвайты</w:t>
            </w:r>
            <w:proofErr w:type="spellEnd"/>
            <w:r w:rsidRPr="00DD2DE2">
              <w:rPr>
                <w:sz w:val="28"/>
                <w:szCs w:val="28"/>
              </w:rPr>
              <w:t xml:space="preserve"> в традиции  Р. </w:t>
            </w:r>
            <w:proofErr w:type="spellStart"/>
            <w:r w:rsidRPr="00DD2DE2">
              <w:rPr>
                <w:sz w:val="28"/>
                <w:szCs w:val="28"/>
              </w:rPr>
              <w:t>Махарши</w:t>
            </w:r>
            <w:proofErr w:type="spellEnd"/>
            <w:r w:rsidRPr="00DD2DE2">
              <w:rPr>
                <w:sz w:val="28"/>
                <w:szCs w:val="28"/>
              </w:rPr>
              <w:t>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032B09" w:rsidRDefault="00032B09" w:rsidP="00032B09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Исихазм (православие). «Институт старчества» как традиция духовного подвижничества и наставничества.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B09" w:rsidRPr="00032B09" w:rsidRDefault="00032B09" w:rsidP="00032B09">
            <w:pPr>
              <w:tabs>
                <w:tab w:val="left" w:pos="708"/>
              </w:tabs>
              <w:spacing w:line="360" w:lineRule="auto"/>
            </w:pPr>
            <w:r w:rsidRPr="00032B09">
              <w:rPr>
                <w:sz w:val="28"/>
                <w:szCs w:val="28"/>
              </w:rPr>
              <w:t>Суфизм (ислам);</w:t>
            </w:r>
          </w:p>
          <w:p w:rsidR="00B37728" w:rsidRPr="001546D8" w:rsidRDefault="00032B09" w:rsidP="00032B09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>великие представители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уителя</w:t>
            </w:r>
            <w:proofErr w:type="spellEnd"/>
            <w:r>
              <w:rPr>
                <w:sz w:val="28"/>
                <w:szCs w:val="28"/>
              </w:rPr>
              <w:t xml:space="preserve">;  </w:t>
            </w:r>
            <w:proofErr w:type="spellStart"/>
            <w:r>
              <w:rPr>
                <w:sz w:val="28"/>
                <w:szCs w:val="28"/>
              </w:rPr>
              <w:t>суфийские</w:t>
            </w:r>
            <w:proofErr w:type="spellEnd"/>
            <w:r>
              <w:rPr>
                <w:sz w:val="28"/>
                <w:szCs w:val="28"/>
              </w:rPr>
              <w:t xml:space="preserve"> ордены</w:t>
            </w:r>
            <w:r w:rsidRPr="007268C8">
              <w:rPr>
                <w:sz w:val="28"/>
                <w:szCs w:val="28"/>
              </w:rPr>
              <w:t>.</w:t>
            </w:r>
            <w:r w:rsidR="007268C8" w:rsidRPr="007268C8">
              <w:rPr>
                <w:sz w:val="28"/>
                <w:szCs w:val="28"/>
              </w:rPr>
              <w:t xml:space="preserve"> Суфизм в Крыму.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1546D8" w:rsidRDefault="00032B09" w:rsidP="001C15DB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>Индуистская и Тибетская Тантра</w:t>
            </w:r>
            <w:r>
              <w:rPr>
                <w:sz w:val="28"/>
                <w:szCs w:val="28"/>
              </w:rPr>
              <w:t xml:space="preserve"> как «ускоренный» и опасный путь развития.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1546D8" w:rsidRDefault="00F6054A" w:rsidP="001C15DB">
            <w:pPr>
              <w:tabs>
                <w:tab w:val="left" w:pos="708"/>
              </w:tabs>
              <w:spacing w:line="360" w:lineRule="auto"/>
            </w:pPr>
            <w:proofErr w:type="spellStart"/>
            <w:r w:rsidRPr="00F6054A">
              <w:rPr>
                <w:sz w:val="28"/>
                <w:szCs w:val="28"/>
              </w:rPr>
              <w:t>Дзогчен</w:t>
            </w:r>
            <w:proofErr w:type="spellEnd"/>
            <w:r w:rsidRPr="00F6054A">
              <w:rPr>
                <w:sz w:val="28"/>
                <w:szCs w:val="28"/>
              </w:rPr>
              <w:t xml:space="preserve"> (буддизм) – учение о </w:t>
            </w:r>
            <w:proofErr w:type="gramStart"/>
            <w:r w:rsidRPr="00F6054A">
              <w:rPr>
                <w:sz w:val="28"/>
                <w:szCs w:val="28"/>
              </w:rPr>
              <w:t>высшем</w:t>
            </w:r>
            <w:proofErr w:type="gramEnd"/>
            <w:r w:rsidRPr="00F6054A">
              <w:rPr>
                <w:sz w:val="28"/>
                <w:szCs w:val="28"/>
              </w:rPr>
              <w:t xml:space="preserve"> </w:t>
            </w:r>
            <w:proofErr w:type="spellStart"/>
            <w:r w:rsidRPr="00F6054A">
              <w:rPr>
                <w:sz w:val="28"/>
                <w:szCs w:val="28"/>
              </w:rPr>
              <w:t>осознавании</w:t>
            </w:r>
            <w:proofErr w:type="spellEnd"/>
            <w:r w:rsidRPr="00F6054A">
              <w:rPr>
                <w:sz w:val="28"/>
                <w:szCs w:val="28"/>
              </w:rPr>
              <w:t xml:space="preserve">.  </w:t>
            </w:r>
            <w:r w:rsidR="00032B09" w:rsidRPr="00DD2DE2">
              <w:rPr>
                <w:sz w:val="28"/>
                <w:szCs w:val="28"/>
              </w:rPr>
              <w:t>«</w:t>
            </w:r>
            <w:proofErr w:type="spellStart"/>
            <w:r w:rsidR="00032B09" w:rsidRPr="00DD2DE2">
              <w:rPr>
                <w:sz w:val="28"/>
                <w:szCs w:val="28"/>
              </w:rPr>
              <w:t>Не-постепенный</w:t>
            </w:r>
            <w:proofErr w:type="spellEnd"/>
            <w:r w:rsidR="00032B09" w:rsidRPr="00DD2DE2">
              <w:rPr>
                <w:sz w:val="28"/>
                <w:szCs w:val="28"/>
              </w:rPr>
              <w:t xml:space="preserve"> путь»</w:t>
            </w:r>
            <w:r w:rsidR="00032B09">
              <w:rPr>
                <w:sz w:val="28"/>
                <w:szCs w:val="28"/>
              </w:rPr>
              <w:t xml:space="preserve"> в традиции дзен-буддизма</w:t>
            </w:r>
            <w:r w:rsidR="00032B09" w:rsidRPr="00DD2DE2">
              <w:rPr>
                <w:sz w:val="28"/>
                <w:szCs w:val="28"/>
              </w:rPr>
              <w:t>.</w:t>
            </w:r>
            <w:r w:rsidR="00032B09">
              <w:rPr>
                <w:sz w:val="28"/>
                <w:szCs w:val="28"/>
              </w:rPr>
              <w:t xml:space="preserve"> </w:t>
            </w:r>
            <w:r w:rsidR="00D04A64">
              <w:rPr>
                <w:sz w:val="28"/>
                <w:szCs w:val="28"/>
              </w:rPr>
              <w:t>Индия, Китай, Япония.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F6054A" w:rsidRDefault="00F6054A" w:rsidP="001C15DB">
            <w:pPr>
              <w:tabs>
                <w:tab w:val="left" w:pos="708"/>
              </w:tabs>
              <w:spacing w:line="360" w:lineRule="auto"/>
            </w:pPr>
            <w:r w:rsidRPr="00F6054A">
              <w:rPr>
                <w:sz w:val="28"/>
                <w:szCs w:val="28"/>
              </w:rPr>
              <w:t>Каббала (иудаизм)</w:t>
            </w:r>
            <w:r>
              <w:rPr>
                <w:sz w:val="28"/>
                <w:szCs w:val="28"/>
              </w:rPr>
              <w:t>.</w:t>
            </w:r>
            <w:r w:rsidRPr="00DD2DE2">
              <w:rPr>
                <w:sz w:val="28"/>
                <w:szCs w:val="28"/>
              </w:rPr>
              <w:t xml:space="preserve"> Тора как универсальная методология творения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F6054A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1546D8" w:rsidRDefault="000336C5" w:rsidP="00907AD6">
            <w:pPr>
              <w:tabs>
                <w:tab w:val="left" w:pos="708"/>
              </w:tabs>
              <w:spacing w:line="360" w:lineRule="auto"/>
            </w:pPr>
            <w:r w:rsidRPr="00DD2DE2">
              <w:rPr>
                <w:sz w:val="28"/>
                <w:szCs w:val="28"/>
              </w:rPr>
              <w:t>Сравнительный анализ духовных и эзотерических школ ХХ в.</w:t>
            </w:r>
            <w:r w:rsidR="00907AD6">
              <w:t xml:space="preserve"> </w:t>
            </w:r>
            <w:r w:rsidR="00907AD6" w:rsidRPr="00907AD6">
              <w:rPr>
                <w:sz w:val="28"/>
                <w:szCs w:val="28"/>
              </w:rPr>
              <w:t>Трудности и о</w:t>
            </w:r>
            <w:r w:rsidR="00907AD6">
              <w:rPr>
                <w:sz w:val="28"/>
                <w:szCs w:val="28"/>
              </w:rPr>
              <w:t>пасности в об</w:t>
            </w:r>
            <w:r w:rsidR="00907AD6" w:rsidRPr="00907AD6">
              <w:rPr>
                <w:sz w:val="28"/>
                <w:szCs w:val="28"/>
              </w:rPr>
              <w:t xml:space="preserve">учении и </w:t>
            </w:r>
            <w:r w:rsidR="00907AD6">
              <w:rPr>
                <w:sz w:val="28"/>
                <w:szCs w:val="28"/>
              </w:rPr>
              <w:t>п</w:t>
            </w:r>
            <w:r w:rsidR="00907AD6" w:rsidRPr="00907AD6">
              <w:rPr>
                <w:sz w:val="28"/>
                <w:szCs w:val="28"/>
              </w:rPr>
              <w:t>рактике.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0336C5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37728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Подведение итогов курса, защиты самостоятельных мини - исследований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728" w:rsidRPr="001546D8" w:rsidRDefault="00B37728" w:rsidP="00B37728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Проведение мини-исследования по материалам первоисточников, Презентация анализа и собственных результатов.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37728" w:rsidRPr="001546D8" w:rsidRDefault="00B37728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trHeight w:val="810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37728" w:rsidP="001C15DB">
            <w:pPr>
              <w:tabs>
                <w:tab w:val="left" w:pos="708"/>
              </w:tabs>
              <w:spacing w:line="36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</w:pPr>
          </w:p>
        </w:tc>
      </w:tr>
      <w:tr w:rsidR="00B91BCC" w:rsidRPr="001546D8" w:rsidTr="00B37728">
        <w:trPr>
          <w:trHeight w:val="427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</w:tr>
      <w:tr w:rsidR="00B91BCC" w:rsidRPr="001546D8" w:rsidTr="00B37728">
        <w:trPr>
          <w:gridAfter w:val="1"/>
          <w:wAfter w:w="216" w:type="dxa"/>
          <w:trHeight w:val="337"/>
          <w:tblCellSpacing w:w="0" w:type="dxa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B37728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ЛК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ПЗ</w:t>
            </w: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КСР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0336C5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СРС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BCC" w:rsidRPr="001546D8" w:rsidRDefault="00B91BCC" w:rsidP="001C15DB">
            <w:pPr>
              <w:tabs>
                <w:tab w:val="left" w:pos="708"/>
              </w:tabs>
              <w:spacing w:line="360" w:lineRule="auto"/>
              <w:rPr>
                <w:b/>
              </w:rPr>
            </w:pPr>
          </w:p>
        </w:tc>
      </w:tr>
    </w:tbl>
    <w:p w:rsidR="0090116D" w:rsidRDefault="0090116D" w:rsidP="003E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91BCC" w:rsidRDefault="00B91BCC" w:rsidP="003E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91BCC" w:rsidRPr="00DD2DE2" w:rsidRDefault="00B91BCC" w:rsidP="003E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90116D" w:rsidRPr="00DD2DE2" w:rsidRDefault="0090116D" w:rsidP="003E4446">
      <w:pPr>
        <w:spacing w:line="360" w:lineRule="auto"/>
        <w:ind w:firstLine="709"/>
        <w:rPr>
          <w:b/>
          <w:sz w:val="28"/>
          <w:szCs w:val="28"/>
          <w:u w:val="single"/>
        </w:rPr>
      </w:pPr>
    </w:p>
    <w:p w:rsidR="009742BE" w:rsidRPr="00DD2DE2" w:rsidRDefault="00F6054A" w:rsidP="003E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9742BE" w:rsidRPr="00DD2DE2">
        <w:rPr>
          <w:b/>
          <w:sz w:val="28"/>
          <w:szCs w:val="28"/>
          <w:u w:val="single"/>
        </w:rPr>
        <w:t>.2. Содержание учебной дисциплины</w:t>
      </w:r>
    </w:p>
    <w:p w:rsidR="00560DCA" w:rsidRPr="00560DCA" w:rsidRDefault="004151B0" w:rsidP="003E4446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ab/>
      </w:r>
      <w:r w:rsidR="009742BE" w:rsidRPr="00DD2DE2">
        <w:rPr>
          <w:b/>
          <w:sz w:val="28"/>
          <w:szCs w:val="28"/>
        </w:rPr>
        <w:t xml:space="preserve">Тема 1. Духовные и </w:t>
      </w:r>
      <w:r w:rsidR="00F6054A">
        <w:rPr>
          <w:b/>
          <w:sz w:val="28"/>
          <w:szCs w:val="28"/>
        </w:rPr>
        <w:t>эзотерические школы как социально</w:t>
      </w:r>
      <w:r w:rsidR="009742BE" w:rsidRPr="00DD2DE2">
        <w:rPr>
          <w:b/>
          <w:sz w:val="28"/>
          <w:szCs w:val="28"/>
        </w:rPr>
        <w:t>-</w:t>
      </w:r>
      <w:r w:rsidR="009742BE" w:rsidRPr="00560DCA">
        <w:rPr>
          <w:b/>
          <w:sz w:val="28"/>
          <w:szCs w:val="28"/>
        </w:rPr>
        <w:t>культурный феномен</w:t>
      </w:r>
      <w:r w:rsidR="00560DCA" w:rsidRPr="00560DCA">
        <w:rPr>
          <w:color w:val="000000"/>
          <w:sz w:val="28"/>
          <w:szCs w:val="28"/>
          <w:shd w:val="clear" w:color="auto" w:fill="FFFFFF"/>
        </w:rPr>
        <w:t xml:space="preserve">  </w:t>
      </w:r>
      <w:r w:rsidR="00560DCA" w:rsidRPr="00560DCA">
        <w:rPr>
          <w:b/>
          <w:color w:val="000000"/>
          <w:sz w:val="28"/>
          <w:szCs w:val="28"/>
          <w:shd w:val="clear" w:color="auto" w:fill="FFFFFF"/>
        </w:rPr>
        <w:t>и отражение конкретного периода в развитии</w:t>
      </w:r>
      <w:r w:rsidR="00560DCA" w:rsidRPr="00560DCA">
        <w:rPr>
          <w:color w:val="000000"/>
          <w:sz w:val="28"/>
          <w:szCs w:val="28"/>
          <w:shd w:val="clear" w:color="auto" w:fill="FFFFFF"/>
        </w:rPr>
        <w:t xml:space="preserve"> </w:t>
      </w:r>
      <w:r w:rsidR="00560DCA" w:rsidRPr="00560DCA">
        <w:rPr>
          <w:b/>
          <w:color w:val="000000"/>
          <w:sz w:val="28"/>
          <w:szCs w:val="28"/>
          <w:shd w:val="clear" w:color="auto" w:fill="FFFFFF"/>
        </w:rPr>
        <w:t>общества</w:t>
      </w:r>
      <w:r w:rsidR="009742BE" w:rsidRPr="00560DCA">
        <w:rPr>
          <w:b/>
          <w:sz w:val="28"/>
          <w:szCs w:val="28"/>
        </w:rPr>
        <w:t>.</w:t>
      </w:r>
    </w:p>
    <w:p w:rsidR="009742BE" w:rsidRPr="00560DCA" w:rsidRDefault="009742BE" w:rsidP="003E4446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560DCA">
        <w:rPr>
          <w:sz w:val="28"/>
          <w:szCs w:val="28"/>
        </w:rPr>
        <w:t xml:space="preserve"> Исто</w:t>
      </w:r>
      <w:r w:rsidR="0097449E" w:rsidRPr="00560DCA">
        <w:rPr>
          <w:sz w:val="28"/>
          <w:szCs w:val="28"/>
        </w:rPr>
        <w:t xml:space="preserve">рическая ретроспектива </w:t>
      </w:r>
      <w:proofErr w:type="spellStart"/>
      <w:r w:rsidR="0097449E" w:rsidRPr="00560DCA">
        <w:rPr>
          <w:sz w:val="28"/>
          <w:szCs w:val="28"/>
        </w:rPr>
        <w:t>эзотерико-</w:t>
      </w:r>
      <w:r w:rsidRPr="00560DCA">
        <w:rPr>
          <w:sz w:val="28"/>
          <w:szCs w:val="28"/>
        </w:rPr>
        <w:t>мистических</w:t>
      </w:r>
      <w:proofErr w:type="spellEnd"/>
      <w:r w:rsidRPr="00560DCA">
        <w:rPr>
          <w:sz w:val="28"/>
          <w:szCs w:val="28"/>
        </w:rPr>
        <w:t xml:space="preserve"> учений.</w:t>
      </w:r>
      <w:r w:rsidR="00560DCA" w:rsidRPr="00560DCA">
        <w:rPr>
          <w:color w:val="000000"/>
          <w:sz w:val="28"/>
          <w:szCs w:val="28"/>
          <w:shd w:val="clear" w:color="auto" w:fill="FFFFFF"/>
        </w:rPr>
        <w:t xml:space="preserve"> </w:t>
      </w:r>
      <w:r w:rsidR="00560DCA" w:rsidRPr="00560DCA">
        <w:rPr>
          <w:color w:val="000000"/>
          <w:sz w:val="28"/>
          <w:szCs w:val="28"/>
        </w:rPr>
        <w:br/>
      </w:r>
      <w:r w:rsidR="00E9653A" w:rsidRPr="00560DCA">
        <w:rPr>
          <w:sz w:val="28"/>
          <w:szCs w:val="28"/>
        </w:rPr>
        <w:t>Возникновение эзотерических (внутренних) и</w:t>
      </w:r>
      <w:r w:rsidRPr="00560DCA">
        <w:rPr>
          <w:sz w:val="28"/>
          <w:szCs w:val="28"/>
        </w:rPr>
        <w:t xml:space="preserve"> мистических направлений</w:t>
      </w:r>
      <w:r w:rsidR="00BD2D93" w:rsidRPr="00560DCA">
        <w:rPr>
          <w:sz w:val="28"/>
          <w:szCs w:val="28"/>
        </w:rPr>
        <w:t xml:space="preserve"> и школ </w:t>
      </w:r>
      <w:r w:rsidRPr="00560DCA">
        <w:rPr>
          <w:sz w:val="28"/>
          <w:szCs w:val="28"/>
        </w:rPr>
        <w:t xml:space="preserve"> в </w:t>
      </w:r>
      <w:proofErr w:type="gramStart"/>
      <w:r w:rsidRPr="00560DCA">
        <w:rPr>
          <w:sz w:val="28"/>
          <w:szCs w:val="28"/>
        </w:rPr>
        <w:t>рамках</w:t>
      </w:r>
      <w:proofErr w:type="gramEnd"/>
      <w:r w:rsidRPr="00560DCA">
        <w:rPr>
          <w:sz w:val="28"/>
          <w:szCs w:val="28"/>
        </w:rPr>
        <w:t xml:space="preserve"> традиционных мировых религий:</w:t>
      </w:r>
      <w:r w:rsidR="00F6054A" w:rsidRPr="00560DCA">
        <w:rPr>
          <w:sz w:val="28"/>
          <w:szCs w:val="28"/>
        </w:rPr>
        <w:t xml:space="preserve"> </w:t>
      </w:r>
      <w:proofErr w:type="gramStart"/>
      <w:r w:rsidR="00F6054A" w:rsidRPr="00560DCA">
        <w:rPr>
          <w:sz w:val="28"/>
          <w:szCs w:val="28"/>
        </w:rPr>
        <w:t>Исихазм (православие), Суфизм (ислам), Тантра (Индуизм и тибетский буддизм), Каббала (иудаизм) – их краткая характеристика и общий обзор.</w:t>
      </w:r>
      <w:proofErr w:type="gramEnd"/>
    </w:p>
    <w:p w:rsidR="00560DCA" w:rsidRPr="00560DCA" w:rsidRDefault="00560DCA" w:rsidP="00560DCA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560DCA">
        <w:rPr>
          <w:color w:val="000000"/>
          <w:sz w:val="28"/>
          <w:szCs w:val="28"/>
          <w:shd w:val="clear" w:color="auto" w:fill="FFFFFF"/>
        </w:rPr>
        <w:t>Трансформации восприятия  духовно-эзотерических школ в  XX веке</w:t>
      </w:r>
      <w:r w:rsidRPr="00560DCA">
        <w:rPr>
          <w:sz w:val="28"/>
          <w:szCs w:val="28"/>
        </w:rPr>
        <w:t>.</w:t>
      </w:r>
    </w:p>
    <w:p w:rsidR="00560DCA" w:rsidRPr="00F6054A" w:rsidRDefault="00560DCA" w:rsidP="003E4446">
      <w:pPr>
        <w:tabs>
          <w:tab w:val="left" w:pos="708"/>
        </w:tabs>
        <w:spacing w:line="360" w:lineRule="auto"/>
        <w:rPr>
          <w:sz w:val="28"/>
          <w:szCs w:val="28"/>
        </w:rPr>
      </w:pPr>
    </w:p>
    <w:p w:rsidR="004151B0" w:rsidRPr="00DD2DE2" w:rsidRDefault="00E954B5" w:rsidP="003E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>Тема 2.</w:t>
      </w:r>
      <w:r w:rsidR="009D440E" w:rsidRPr="00DD2DE2">
        <w:rPr>
          <w:sz w:val="28"/>
          <w:szCs w:val="28"/>
        </w:rPr>
        <w:t xml:space="preserve"> </w:t>
      </w:r>
      <w:r w:rsidR="009D440E" w:rsidRPr="00DD2DE2">
        <w:rPr>
          <w:b/>
          <w:sz w:val="28"/>
          <w:szCs w:val="28"/>
        </w:rPr>
        <w:t xml:space="preserve">ХХ в. Россия: Учение Г.И. </w:t>
      </w:r>
      <w:proofErr w:type="spellStart"/>
      <w:r w:rsidR="009D440E" w:rsidRPr="00DD2DE2">
        <w:rPr>
          <w:b/>
          <w:sz w:val="28"/>
          <w:szCs w:val="28"/>
        </w:rPr>
        <w:t>Гурджиева</w:t>
      </w:r>
      <w:proofErr w:type="spellEnd"/>
      <w:r w:rsidR="009D440E" w:rsidRPr="00DD2DE2">
        <w:rPr>
          <w:b/>
          <w:sz w:val="28"/>
          <w:szCs w:val="28"/>
        </w:rPr>
        <w:t xml:space="preserve"> – связь с суфизмом. </w:t>
      </w:r>
    </w:p>
    <w:p w:rsidR="003556FD" w:rsidRDefault="009D440E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b/>
          <w:sz w:val="28"/>
          <w:szCs w:val="28"/>
        </w:rPr>
        <w:t>-</w:t>
      </w:r>
      <w:r w:rsidRPr="00DD2DE2">
        <w:rPr>
          <w:sz w:val="28"/>
          <w:szCs w:val="28"/>
        </w:rPr>
        <w:t xml:space="preserve"> Г.И. </w:t>
      </w:r>
      <w:proofErr w:type="spellStart"/>
      <w:r w:rsidRPr="00DD2DE2">
        <w:rPr>
          <w:sz w:val="28"/>
          <w:szCs w:val="28"/>
        </w:rPr>
        <w:t>Гурджиев</w:t>
      </w:r>
      <w:proofErr w:type="spellEnd"/>
      <w:r w:rsidRPr="00DD2DE2">
        <w:rPr>
          <w:sz w:val="28"/>
          <w:szCs w:val="28"/>
        </w:rPr>
        <w:t xml:space="preserve"> – российский мистик и духовный учитель начала ХХ в., </w:t>
      </w:r>
    </w:p>
    <w:p w:rsidR="001E5B54" w:rsidRDefault="009D440E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путь ученичества, связь с суфизмом, сотрудничество с П. Успенским, «четвертый путь» как особый метод внутреннего развития  («</w:t>
      </w:r>
      <w:proofErr w:type="spellStart"/>
      <w:r w:rsidRPr="00DD2DE2">
        <w:rPr>
          <w:sz w:val="28"/>
          <w:szCs w:val="28"/>
        </w:rPr>
        <w:t>осознавание</w:t>
      </w:r>
      <w:proofErr w:type="spellEnd"/>
      <w:r w:rsidRPr="00DD2DE2">
        <w:rPr>
          <w:sz w:val="28"/>
          <w:szCs w:val="28"/>
        </w:rPr>
        <w:t xml:space="preserve">»). </w:t>
      </w:r>
      <w:r w:rsidR="003556FD">
        <w:rPr>
          <w:sz w:val="28"/>
          <w:szCs w:val="28"/>
        </w:rPr>
        <w:t>«</w:t>
      </w:r>
      <w:r w:rsidRPr="00DD2DE2">
        <w:rPr>
          <w:sz w:val="28"/>
          <w:szCs w:val="28"/>
        </w:rPr>
        <w:t xml:space="preserve">Институт </w:t>
      </w:r>
      <w:r w:rsidR="003556FD">
        <w:rPr>
          <w:sz w:val="28"/>
          <w:szCs w:val="28"/>
        </w:rPr>
        <w:t xml:space="preserve">гармоничного развития </w:t>
      </w:r>
      <w:r w:rsidRPr="00DD2DE2">
        <w:rPr>
          <w:sz w:val="28"/>
          <w:szCs w:val="28"/>
        </w:rPr>
        <w:t>чело</w:t>
      </w:r>
      <w:r w:rsidR="003556FD">
        <w:rPr>
          <w:sz w:val="28"/>
          <w:szCs w:val="28"/>
        </w:rPr>
        <w:t>века» в Париже, популяризация</w:t>
      </w:r>
      <w:r w:rsidRPr="00DD2DE2">
        <w:rPr>
          <w:sz w:val="28"/>
          <w:szCs w:val="28"/>
        </w:rPr>
        <w:t xml:space="preserve"> идей </w:t>
      </w:r>
      <w:proofErr w:type="spellStart"/>
      <w:r w:rsidR="003556FD">
        <w:rPr>
          <w:sz w:val="28"/>
          <w:szCs w:val="28"/>
        </w:rPr>
        <w:t>Гурджиева</w:t>
      </w:r>
      <w:proofErr w:type="spellEnd"/>
      <w:r w:rsidR="003556FD">
        <w:rPr>
          <w:sz w:val="28"/>
          <w:szCs w:val="28"/>
        </w:rPr>
        <w:t xml:space="preserve"> </w:t>
      </w:r>
      <w:r w:rsidRPr="00DD2DE2">
        <w:rPr>
          <w:sz w:val="28"/>
          <w:szCs w:val="28"/>
        </w:rPr>
        <w:t>П. Успенским.</w:t>
      </w:r>
    </w:p>
    <w:p w:rsidR="00A33F3B" w:rsidRPr="00DD2DE2" w:rsidRDefault="00A33F3B" w:rsidP="003E4446">
      <w:pPr>
        <w:spacing w:line="360" w:lineRule="auto"/>
        <w:jc w:val="both"/>
        <w:rPr>
          <w:sz w:val="28"/>
          <w:szCs w:val="28"/>
        </w:rPr>
      </w:pPr>
      <w:r w:rsidRPr="00A33F3B">
        <w:rPr>
          <w:sz w:val="28"/>
          <w:szCs w:val="28"/>
        </w:rPr>
        <w:t xml:space="preserve">Основные идеи учения </w:t>
      </w:r>
      <w:proofErr w:type="spellStart"/>
      <w:r w:rsidRPr="00A33F3B">
        <w:rPr>
          <w:sz w:val="28"/>
          <w:szCs w:val="28"/>
        </w:rPr>
        <w:t>Блаватской</w:t>
      </w:r>
      <w:proofErr w:type="spellEnd"/>
      <w:r w:rsidRPr="00A33F3B">
        <w:rPr>
          <w:sz w:val="28"/>
          <w:szCs w:val="28"/>
        </w:rPr>
        <w:t>.</w:t>
      </w:r>
    </w:p>
    <w:p w:rsidR="009D440E" w:rsidRPr="00DD2DE2" w:rsidRDefault="009D440E" w:rsidP="003E4446">
      <w:pPr>
        <w:spacing w:line="360" w:lineRule="auto"/>
        <w:jc w:val="both"/>
        <w:rPr>
          <w:b/>
          <w:sz w:val="28"/>
          <w:szCs w:val="28"/>
        </w:rPr>
      </w:pPr>
    </w:p>
    <w:p w:rsidR="009D440E" w:rsidRPr="00DD2DE2" w:rsidRDefault="009D440E" w:rsidP="003E444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 xml:space="preserve">Тема 3: ХХ в. Индия: Учение  </w:t>
      </w:r>
      <w:proofErr w:type="gramStart"/>
      <w:r w:rsidRPr="00DD2DE2">
        <w:rPr>
          <w:b/>
          <w:sz w:val="28"/>
          <w:szCs w:val="28"/>
        </w:rPr>
        <w:t>Дж</w:t>
      </w:r>
      <w:proofErr w:type="gramEnd"/>
      <w:r w:rsidRPr="00DD2DE2">
        <w:rPr>
          <w:b/>
          <w:sz w:val="28"/>
          <w:szCs w:val="28"/>
        </w:rPr>
        <w:t xml:space="preserve">. </w:t>
      </w:r>
      <w:proofErr w:type="spellStart"/>
      <w:r w:rsidRPr="00DD2DE2">
        <w:rPr>
          <w:b/>
          <w:sz w:val="28"/>
          <w:szCs w:val="28"/>
        </w:rPr>
        <w:t>Кришнамурти</w:t>
      </w:r>
      <w:proofErr w:type="spellEnd"/>
      <w:r w:rsidRPr="00DD2DE2">
        <w:rPr>
          <w:b/>
          <w:sz w:val="28"/>
          <w:szCs w:val="28"/>
        </w:rPr>
        <w:t xml:space="preserve">, </w:t>
      </w:r>
      <w:proofErr w:type="spellStart"/>
      <w:r w:rsidRPr="00DD2DE2">
        <w:rPr>
          <w:b/>
          <w:sz w:val="28"/>
          <w:szCs w:val="28"/>
        </w:rPr>
        <w:t>Свами</w:t>
      </w:r>
      <w:proofErr w:type="spellEnd"/>
      <w:r w:rsidRPr="00DD2DE2">
        <w:rPr>
          <w:b/>
          <w:sz w:val="28"/>
          <w:szCs w:val="28"/>
        </w:rPr>
        <w:t xml:space="preserve"> </w:t>
      </w:r>
      <w:proofErr w:type="spellStart"/>
      <w:r w:rsidRPr="00DD2DE2">
        <w:rPr>
          <w:b/>
          <w:sz w:val="28"/>
          <w:szCs w:val="28"/>
        </w:rPr>
        <w:t>Йогананды</w:t>
      </w:r>
      <w:proofErr w:type="spellEnd"/>
      <w:r w:rsidRPr="00DD2DE2">
        <w:rPr>
          <w:b/>
          <w:sz w:val="28"/>
          <w:szCs w:val="28"/>
        </w:rPr>
        <w:t xml:space="preserve"> и </w:t>
      </w:r>
      <w:proofErr w:type="spellStart"/>
      <w:r w:rsidRPr="00DD2DE2">
        <w:rPr>
          <w:b/>
          <w:sz w:val="28"/>
          <w:szCs w:val="28"/>
        </w:rPr>
        <w:t>Свами</w:t>
      </w:r>
      <w:proofErr w:type="spellEnd"/>
      <w:r w:rsidRPr="00DD2DE2">
        <w:rPr>
          <w:b/>
          <w:sz w:val="28"/>
          <w:szCs w:val="28"/>
        </w:rPr>
        <w:t xml:space="preserve"> </w:t>
      </w:r>
      <w:proofErr w:type="spellStart"/>
      <w:r w:rsidRPr="00DD2DE2">
        <w:rPr>
          <w:b/>
          <w:sz w:val="28"/>
          <w:szCs w:val="28"/>
        </w:rPr>
        <w:t>Ви</w:t>
      </w:r>
      <w:r w:rsidR="00F87BDA" w:rsidRPr="00DD2DE2">
        <w:rPr>
          <w:b/>
          <w:sz w:val="28"/>
          <w:szCs w:val="28"/>
        </w:rPr>
        <w:t>в</w:t>
      </w:r>
      <w:r w:rsidRPr="00DD2DE2">
        <w:rPr>
          <w:b/>
          <w:sz w:val="28"/>
          <w:szCs w:val="28"/>
        </w:rPr>
        <w:t>екананды</w:t>
      </w:r>
      <w:proofErr w:type="spellEnd"/>
      <w:r w:rsidRPr="00DD2DE2">
        <w:rPr>
          <w:b/>
          <w:sz w:val="28"/>
          <w:szCs w:val="28"/>
        </w:rPr>
        <w:t xml:space="preserve">; </w:t>
      </w:r>
    </w:p>
    <w:p w:rsidR="00F87BDA" w:rsidRPr="00DD2DE2" w:rsidRDefault="00F87BDA" w:rsidP="003E4446">
      <w:pPr>
        <w:spacing w:line="360" w:lineRule="auto"/>
        <w:jc w:val="both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 xml:space="preserve">- </w:t>
      </w:r>
      <w:r w:rsidRPr="00DD2DE2">
        <w:rPr>
          <w:sz w:val="28"/>
          <w:szCs w:val="28"/>
        </w:rPr>
        <w:t xml:space="preserve">Учение  </w:t>
      </w:r>
      <w:proofErr w:type="gramStart"/>
      <w:r w:rsidRPr="00DD2DE2">
        <w:rPr>
          <w:sz w:val="28"/>
          <w:szCs w:val="28"/>
        </w:rPr>
        <w:t>Дж</w:t>
      </w:r>
      <w:proofErr w:type="gramEnd"/>
      <w:r w:rsidRPr="00DD2DE2">
        <w:rPr>
          <w:sz w:val="28"/>
          <w:szCs w:val="28"/>
        </w:rPr>
        <w:t xml:space="preserve">. </w:t>
      </w:r>
      <w:proofErr w:type="spellStart"/>
      <w:r w:rsidRPr="00DD2DE2">
        <w:rPr>
          <w:sz w:val="28"/>
          <w:szCs w:val="28"/>
        </w:rPr>
        <w:t>Кришнамурти</w:t>
      </w:r>
      <w:proofErr w:type="spellEnd"/>
      <w:r w:rsidRPr="00DD2DE2">
        <w:rPr>
          <w:sz w:val="28"/>
          <w:szCs w:val="28"/>
        </w:rPr>
        <w:t xml:space="preserve"> о единстве и </w:t>
      </w:r>
      <w:proofErr w:type="spellStart"/>
      <w:r w:rsidRPr="00DD2DE2">
        <w:rPr>
          <w:sz w:val="28"/>
          <w:szCs w:val="28"/>
        </w:rPr>
        <w:t>не-постепенном</w:t>
      </w:r>
      <w:proofErr w:type="spellEnd"/>
      <w:r w:rsidRPr="00DD2DE2">
        <w:rPr>
          <w:sz w:val="28"/>
          <w:szCs w:val="28"/>
        </w:rPr>
        <w:t xml:space="preserve"> пути к просветлению</w:t>
      </w:r>
      <w:r w:rsidRPr="00DD2DE2">
        <w:rPr>
          <w:b/>
          <w:sz w:val="28"/>
          <w:szCs w:val="28"/>
        </w:rPr>
        <w:t>;</w:t>
      </w:r>
    </w:p>
    <w:p w:rsidR="00F87BDA" w:rsidRPr="00DD2DE2" w:rsidRDefault="00F87BDA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 </w:t>
      </w:r>
      <w:proofErr w:type="spellStart"/>
      <w:r w:rsidRPr="00DD2DE2">
        <w:rPr>
          <w:sz w:val="28"/>
          <w:szCs w:val="28"/>
        </w:rPr>
        <w:t>Свами</w:t>
      </w:r>
      <w:proofErr w:type="spell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Йогананда</w:t>
      </w:r>
      <w:proofErr w:type="spellEnd"/>
      <w:r w:rsidRPr="00DD2DE2">
        <w:rPr>
          <w:sz w:val="28"/>
          <w:szCs w:val="28"/>
        </w:rPr>
        <w:t xml:space="preserve"> о высшем духовном состоянии человека – «</w:t>
      </w:r>
      <w:proofErr w:type="spellStart"/>
      <w:r w:rsidRPr="00DD2DE2">
        <w:rPr>
          <w:sz w:val="28"/>
          <w:szCs w:val="28"/>
        </w:rPr>
        <w:t>самадхи</w:t>
      </w:r>
      <w:proofErr w:type="spellEnd"/>
      <w:r w:rsidRPr="00DD2DE2">
        <w:rPr>
          <w:sz w:val="28"/>
          <w:szCs w:val="28"/>
        </w:rPr>
        <w:t>»;</w:t>
      </w:r>
    </w:p>
    <w:p w:rsidR="00F87BDA" w:rsidRPr="00DD2DE2" w:rsidRDefault="00F87BDA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proofErr w:type="spellStart"/>
      <w:r w:rsidRPr="00DD2DE2">
        <w:rPr>
          <w:sz w:val="28"/>
          <w:szCs w:val="28"/>
        </w:rPr>
        <w:t>Свами</w:t>
      </w:r>
      <w:proofErr w:type="spell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Вивекананда</w:t>
      </w:r>
      <w:proofErr w:type="spellEnd"/>
      <w:r w:rsidRPr="00DD2DE2">
        <w:rPr>
          <w:sz w:val="28"/>
          <w:szCs w:val="28"/>
        </w:rPr>
        <w:t xml:space="preserve"> о различных видах йоги как разных путях к достижению духовного освобождения;</w:t>
      </w:r>
    </w:p>
    <w:p w:rsidR="004151B0" w:rsidRPr="00DD2DE2" w:rsidRDefault="004151B0" w:rsidP="003E4446">
      <w:pPr>
        <w:spacing w:line="360" w:lineRule="auto"/>
        <w:jc w:val="both"/>
        <w:rPr>
          <w:b/>
          <w:sz w:val="28"/>
          <w:szCs w:val="28"/>
        </w:rPr>
      </w:pPr>
    </w:p>
    <w:p w:rsidR="00F87BDA" w:rsidRPr="00DD2DE2" w:rsidRDefault="004151B0" w:rsidP="003E444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lastRenderedPageBreak/>
        <w:t xml:space="preserve">Тема 4: ХХ в. Индия. Учение </w:t>
      </w:r>
      <w:proofErr w:type="spellStart"/>
      <w:r w:rsidRPr="00DD2DE2">
        <w:rPr>
          <w:b/>
          <w:sz w:val="28"/>
          <w:szCs w:val="28"/>
        </w:rPr>
        <w:t>Бабаджи</w:t>
      </w:r>
      <w:proofErr w:type="spellEnd"/>
      <w:r w:rsidRPr="00DD2DE2">
        <w:rPr>
          <w:b/>
          <w:sz w:val="28"/>
          <w:szCs w:val="28"/>
        </w:rPr>
        <w:t xml:space="preserve"> о </w:t>
      </w:r>
      <w:proofErr w:type="spellStart"/>
      <w:r w:rsidRPr="00DD2DE2">
        <w:rPr>
          <w:b/>
          <w:sz w:val="28"/>
          <w:szCs w:val="28"/>
        </w:rPr>
        <w:t>Санатан</w:t>
      </w:r>
      <w:proofErr w:type="spellEnd"/>
      <w:r w:rsidRPr="00DD2DE2">
        <w:rPr>
          <w:b/>
          <w:sz w:val="28"/>
          <w:szCs w:val="28"/>
        </w:rPr>
        <w:t xml:space="preserve"> – Дхарме как сути всех религий. </w:t>
      </w:r>
      <w:proofErr w:type="spellStart"/>
      <w:r w:rsidRPr="00DD2DE2">
        <w:rPr>
          <w:b/>
          <w:sz w:val="28"/>
          <w:szCs w:val="28"/>
        </w:rPr>
        <w:t>Махаватара</w:t>
      </w:r>
      <w:proofErr w:type="spellEnd"/>
      <w:r w:rsidRPr="00DD2DE2">
        <w:rPr>
          <w:b/>
          <w:sz w:val="28"/>
          <w:szCs w:val="28"/>
        </w:rPr>
        <w:t xml:space="preserve"> – «учитель учителей».</w:t>
      </w:r>
    </w:p>
    <w:p w:rsidR="00F87BDA" w:rsidRPr="00DD2DE2" w:rsidRDefault="006A5490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proofErr w:type="spellStart"/>
      <w:r w:rsidRPr="00DD2DE2">
        <w:rPr>
          <w:sz w:val="28"/>
          <w:szCs w:val="28"/>
        </w:rPr>
        <w:t>Санатан</w:t>
      </w:r>
      <w:proofErr w:type="spellEnd"/>
      <w:r w:rsidRPr="00DD2DE2">
        <w:rPr>
          <w:sz w:val="28"/>
          <w:szCs w:val="28"/>
        </w:rPr>
        <w:t xml:space="preserve"> – Дхарма – «вечная религия», или «вечный путь» - нравственно – духовная основа всех мировых религий;</w:t>
      </w:r>
    </w:p>
    <w:p w:rsidR="006A5490" w:rsidRPr="00DD2DE2" w:rsidRDefault="006A5490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учение об </w:t>
      </w:r>
      <w:proofErr w:type="spellStart"/>
      <w:r w:rsidRPr="00DD2DE2">
        <w:rPr>
          <w:sz w:val="28"/>
          <w:szCs w:val="28"/>
        </w:rPr>
        <w:t>Аватарах</w:t>
      </w:r>
      <w:proofErr w:type="spellEnd"/>
      <w:r w:rsidRPr="00DD2DE2">
        <w:rPr>
          <w:sz w:val="28"/>
          <w:szCs w:val="28"/>
        </w:rPr>
        <w:t xml:space="preserve">, </w:t>
      </w:r>
      <w:proofErr w:type="spellStart"/>
      <w:r w:rsidRPr="00DD2DE2">
        <w:rPr>
          <w:sz w:val="28"/>
          <w:szCs w:val="28"/>
        </w:rPr>
        <w:t>Махаватар</w:t>
      </w:r>
      <w:proofErr w:type="spellEnd"/>
      <w:r w:rsidRPr="00DD2DE2">
        <w:rPr>
          <w:sz w:val="28"/>
          <w:szCs w:val="28"/>
        </w:rPr>
        <w:t xml:space="preserve"> как воплощение высшей духовной божественной энергии в человеческом теле;</w:t>
      </w:r>
    </w:p>
    <w:p w:rsidR="006A5490" w:rsidRPr="00DD2DE2" w:rsidRDefault="006A5490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Учение </w:t>
      </w:r>
      <w:proofErr w:type="spellStart"/>
      <w:r w:rsidRPr="00DD2DE2">
        <w:rPr>
          <w:sz w:val="28"/>
          <w:szCs w:val="28"/>
        </w:rPr>
        <w:t>Бабаджи</w:t>
      </w:r>
      <w:proofErr w:type="spellEnd"/>
      <w:r w:rsidRPr="00DD2DE2">
        <w:rPr>
          <w:sz w:val="28"/>
          <w:szCs w:val="28"/>
        </w:rPr>
        <w:t>: Истина – Простота – Любовь;</w:t>
      </w:r>
    </w:p>
    <w:p w:rsidR="006A5490" w:rsidRPr="00DD2DE2" w:rsidRDefault="006A5490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- Карма йога как путь бескорыстных действий – послание человечеству в современную эпоху;</w:t>
      </w:r>
    </w:p>
    <w:p w:rsidR="006A5490" w:rsidRPr="00DD2DE2" w:rsidRDefault="006A5490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proofErr w:type="spellStart"/>
      <w:r w:rsidRPr="00DD2DE2">
        <w:rPr>
          <w:sz w:val="28"/>
          <w:szCs w:val="28"/>
        </w:rPr>
        <w:t>Свами</w:t>
      </w:r>
      <w:proofErr w:type="spell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Йогананда</w:t>
      </w:r>
      <w:proofErr w:type="spellEnd"/>
      <w:r w:rsidRPr="00DD2DE2">
        <w:rPr>
          <w:sz w:val="28"/>
          <w:szCs w:val="28"/>
        </w:rPr>
        <w:t xml:space="preserve"> («Автобиография йога») и другие источники о роли и миссии </w:t>
      </w:r>
      <w:proofErr w:type="spellStart"/>
      <w:r w:rsidRPr="00DD2DE2">
        <w:rPr>
          <w:sz w:val="28"/>
          <w:szCs w:val="28"/>
        </w:rPr>
        <w:t>Бабаджи</w:t>
      </w:r>
      <w:proofErr w:type="spellEnd"/>
      <w:r w:rsidR="008D521C" w:rsidRPr="00DD2DE2">
        <w:rPr>
          <w:sz w:val="28"/>
          <w:szCs w:val="28"/>
        </w:rPr>
        <w:t xml:space="preserve">, индийское учение о </w:t>
      </w:r>
      <w:proofErr w:type="spellStart"/>
      <w:r w:rsidR="008D521C" w:rsidRPr="00DD2DE2">
        <w:rPr>
          <w:sz w:val="28"/>
          <w:szCs w:val="28"/>
        </w:rPr>
        <w:t>реинкарнации</w:t>
      </w:r>
      <w:proofErr w:type="spellEnd"/>
      <w:r w:rsidR="008D521C" w:rsidRPr="00DD2DE2">
        <w:rPr>
          <w:sz w:val="28"/>
          <w:szCs w:val="28"/>
        </w:rPr>
        <w:t xml:space="preserve"> и воплощения</w:t>
      </w:r>
      <w:r w:rsidR="007268C8">
        <w:rPr>
          <w:sz w:val="28"/>
          <w:szCs w:val="28"/>
        </w:rPr>
        <w:t>х</w:t>
      </w:r>
      <w:r w:rsidR="008D521C" w:rsidRPr="00DD2DE2">
        <w:rPr>
          <w:sz w:val="28"/>
          <w:szCs w:val="28"/>
        </w:rPr>
        <w:t xml:space="preserve"> </w:t>
      </w:r>
      <w:proofErr w:type="spellStart"/>
      <w:r w:rsidR="008D521C" w:rsidRPr="00DD2DE2">
        <w:rPr>
          <w:sz w:val="28"/>
          <w:szCs w:val="28"/>
        </w:rPr>
        <w:t>Аватара</w:t>
      </w:r>
      <w:proofErr w:type="spellEnd"/>
      <w:r w:rsidR="008D521C" w:rsidRPr="00DD2DE2">
        <w:rPr>
          <w:sz w:val="28"/>
          <w:szCs w:val="28"/>
        </w:rPr>
        <w:t>.</w:t>
      </w:r>
    </w:p>
    <w:p w:rsidR="008D521C" w:rsidRPr="00DD2DE2" w:rsidRDefault="008D521C" w:rsidP="003E4446">
      <w:pPr>
        <w:spacing w:line="360" w:lineRule="auto"/>
        <w:jc w:val="both"/>
        <w:rPr>
          <w:sz w:val="28"/>
          <w:szCs w:val="28"/>
        </w:rPr>
      </w:pPr>
    </w:p>
    <w:p w:rsidR="008D521C" w:rsidRPr="00DD2DE2" w:rsidRDefault="008D521C" w:rsidP="003E444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 xml:space="preserve">Тема 5: ХХ в. Индия. Учение </w:t>
      </w:r>
      <w:proofErr w:type="spellStart"/>
      <w:r w:rsidRPr="00DD2DE2">
        <w:rPr>
          <w:b/>
          <w:sz w:val="28"/>
          <w:szCs w:val="28"/>
        </w:rPr>
        <w:t>Шри</w:t>
      </w:r>
      <w:proofErr w:type="spellEnd"/>
      <w:r w:rsidRPr="00DD2DE2">
        <w:rPr>
          <w:b/>
          <w:sz w:val="28"/>
          <w:szCs w:val="28"/>
        </w:rPr>
        <w:t xml:space="preserve"> </w:t>
      </w:r>
      <w:proofErr w:type="spellStart"/>
      <w:r w:rsidRPr="00DD2DE2">
        <w:rPr>
          <w:b/>
          <w:sz w:val="28"/>
          <w:szCs w:val="28"/>
        </w:rPr>
        <w:t>Раджниша</w:t>
      </w:r>
      <w:proofErr w:type="spellEnd"/>
      <w:r w:rsidRPr="00DD2DE2">
        <w:rPr>
          <w:b/>
          <w:sz w:val="28"/>
          <w:szCs w:val="28"/>
        </w:rPr>
        <w:t xml:space="preserve"> (</w:t>
      </w:r>
      <w:proofErr w:type="spellStart"/>
      <w:r w:rsidRPr="00DD2DE2">
        <w:rPr>
          <w:b/>
          <w:sz w:val="28"/>
          <w:szCs w:val="28"/>
        </w:rPr>
        <w:t>Ошо</w:t>
      </w:r>
      <w:proofErr w:type="spellEnd"/>
      <w:r w:rsidRPr="00DD2DE2">
        <w:rPr>
          <w:b/>
          <w:sz w:val="28"/>
          <w:szCs w:val="28"/>
        </w:rPr>
        <w:t>) о духовном просветлении. «</w:t>
      </w:r>
      <w:proofErr w:type="spellStart"/>
      <w:r w:rsidRPr="00DD2DE2">
        <w:rPr>
          <w:b/>
          <w:sz w:val="28"/>
          <w:szCs w:val="28"/>
        </w:rPr>
        <w:t>Не-постепенный</w:t>
      </w:r>
      <w:proofErr w:type="spellEnd"/>
      <w:r w:rsidRPr="00DD2DE2">
        <w:rPr>
          <w:b/>
          <w:sz w:val="28"/>
          <w:szCs w:val="28"/>
        </w:rPr>
        <w:t xml:space="preserve"> путь».</w:t>
      </w:r>
    </w:p>
    <w:p w:rsidR="008D521C" w:rsidRPr="00DD2DE2" w:rsidRDefault="008D521C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proofErr w:type="spellStart"/>
      <w:r w:rsidRPr="00DD2DE2">
        <w:rPr>
          <w:sz w:val="28"/>
          <w:szCs w:val="28"/>
        </w:rPr>
        <w:t>Раджниш</w:t>
      </w:r>
      <w:proofErr w:type="spellEnd"/>
      <w:r w:rsidRPr="00DD2DE2">
        <w:rPr>
          <w:sz w:val="28"/>
          <w:szCs w:val="28"/>
        </w:rPr>
        <w:t xml:space="preserve"> – профессиональный индийский философ и духовный учитель середины ХХ века;</w:t>
      </w:r>
    </w:p>
    <w:p w:rsidR="008D521C" w:rsidRPr="00DD2DE2" w:rsidRDefault="008D521C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 - краткая автобиография - описание высших духовных состояний; </w:t>
      </w:r>
    </w:p>
    <w:p w:rsidR="00F87BDA" w:rsidRPr="00DD2DE2" w:rsidRDefault="008D521C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- создание общины, эксперимент в США по созданию идеального мини-сообщества;</w:t>
      </w:r>
    </w:p>
    <w:p w:rsidR="008D521C" w:rsidRPr="00DD2DE2" w:rsidRDefault="008D521C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- суть учения – «</w:t>
      </w:r>
      <w:proofErr w:type="spellStart"/>
      <w:r w:rsidRPr="00DD2DE2">
        <w:rPr>
          <w:sz w:val="28"/>
          <w:szCs w:val="28"/>
        </w:rPr>
        <w:t>не-постепенный</w:t>
      </w:r>
      <w:proofErr w:type="spellEnd"/>
      <w:r w:rsidRPr="00DD2DE2">
        <w:rPr>
          <w:sz w:val="28"/>
          <w:szCs w:val="28"/>
        </w:rPr>
        <w:t>» путь, возможность мгновенной духовной реализации «здесь и сейчас», критика догматизма основных религий.</w:t>
      </w:r>
    </w:p>
    <w:p w:rsidR="001E5B54" w:rsidRPr="00DD2DE2" w:rsidRDefault="001E5B54" w:rsidP="003E4446">
      <w:pPr>
        <w:spacing w:line="360" w:lineRule="auto"/>
        <w:ind w:left="2124" w:firstLine="708"/>
        <w:jc w:val="both"/>
        <w:rPr>
          <w:b/>
          <w:sz w:val="28"/>
          <w:szCs w:val="28"/>
        </w:rPr>
      </w:pPr>
    </w:p>
    <w:p w:rsidR="001E5B54" w:rsidRPr="00DD2DE2" w:rsidRDefault="008D521C" w:rsidP="003E4446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 w:rsidRPr="00DD2DE2">
        <w:rPr>
          <w:b/>
          <w:sz w:val="28"/>
          <w:szCs w:val="28"/>
        </w:rPr>
        <w:tab/>
        <w:t xml:space="preserve">Тема 6: ХХ в. Мексика. Школа К.Кастанеды в традиции Д. Хуана </w:t>
      </w:r>
      <w:proofErr w:type="spellStart"/>
      <w:r w:rsidRPr="00DD2DE2">
        <w:rPr>
          <w:b/>
          <w:sz w:val="28"/>
          <w:szCs w:val="28"/>
        </w:rPr>
        <w:t>Матуса</w:t>
      </w:r>
      <w:proofErr w:type="spellEnd"/>
      <w:r w:rsidRPr="00DD2DE2">
        <w:rPr>
          <w:b/>
          <w:sz w:val="28"/>
          <w:szCs w:val="28"/>
        </w:rPr>
        <w:t>. Сравнительный анализ духовных и эзотерических школ ХХ в.</w:t>
      </w:r>
    </w:p>
    <w:p w:rsidR="001E5B54" w:rsidRPr="00DD2DE2" w:rsidRDefault="008D521C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r w:rsidR="008F0A01" w:rsidRPr="00DD2DE2">
        <w:rPr>
          <w:sz w:val="28"/>
          <w:szCs w:val="28"/>
        </w:rPr>
        <w:t xml:space="preserve">Эзотерическая традиция шаманов древней Мексики, поворот современных «магов» линии Дона Хуана </w:t>
      </w:r>
      <w:proofErr w:type="spellStart"/>
      <w:r w:rsidR="008F0A01" w:rsidRPr="00DD2DE2">
        <w:rPr>
          <w:sz w:val="28"/>
          <w:szCs w:val="28"/>
        </w:rPr>
        <w:t>Матуса</w:t>
      </w:r>
      <w:proofErr w:type="spellEnd"/>
      <w:r w:rsidR="008F0A01" w:rsidRPr="00DD2DE2">
        <w:rPr>
          <w:sz w:val="28"/>
          <w:szCs w:val="28"/>
        </w:rPr>
        <w:t xml:space="preserve"> от практических, эгоистических целей к освобождению от привычных паттернов человеческого поведения и внутреннему развитию;</w:t>
      </w:r>
    </w:p>
    <w:p w:rsidR="008F0A01" w:rsidRPr="00DD2DE2" w:rsidRDefault="00907AD6" w:rsidP="003E44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«Путь знания» как способ </w:t>
      </w:r>
      <w:r w:rsidR="008F0A01" w:rsidRPr="00DD2DE2">
        <w:rPr>
          <w:sz w:val="28"/>
          <w:szCs w:val="28"/>
        </w:rPr>
        <w:t>ра</w:t>
      </w:r>
      <w:r>
        <w:rPr>
          <w:sz w:val="28"/>
          <w:szCs w:val="28"/>
        </w:rPr>
        <w:t xml:space="preserve">скрытия </w:t>
      </w:r>
      <w:r w:rsidR="008F0A01" w:rsidRPr="00DD2DE2">
        <w:rPr>
          <w:sz w:val="28"/>
          <w:szCs w:val="28"/>
        </w:rPr>
        <w:t xml:space="preserve"> внутреннего потенциала человека;</w:t>
      </w:r>
    </w:p>
    <w:p w:rsidR="008F0A01" w:rsidRDefault="008F0A01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lastRenderedPageBreak/>
        <w:t>- Понятие «</w:t>
      </w:r>
      <w:proofErr w:type="spellStart"/>
      <w:r w:rsidRPr="00DD2DE2">
        <w:rPr>
          <w:sz w:val="28"/>
          <w:szCs w:val="28"/>
        </w:rPr>
        <w:t>бенефактора</w:t>
      </w:r>
      <w:proofErr w:type="spellEnd"/>
      <w:r w:rsidRPr="00DD2DE2">
        <w:rPr>
          <w:sz w:val="28"/>
          <w:szCs w:val="28"/>
        </w:rPr>
        <w:t>» («благодетеля») для ученика и сравнение с духовным наставничеством в России («старчество») и феноменом индийского «гуру» – сходство и различие;</w:t>
      </w:r>
    </w:p>
    <w:p w:rsidR="00D04A64" w:rsidRPr="00DD2DE2" w:rsidRDefault="008F0A01" w:rsidP="003E4446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r w:rsidR="00907AD6">
        <w:rPr>
          <w:sz w:val="28"/>
          <w:szCs w:val="28"/>
        </w:rPr>
        <w:t>Четыре основных врага на пути знания.</w:t>
      </w:r>
    </w:p>
    <w:p w:rsidR="00D04A64" w:rsidRPr="00DD2DE2" w:rsidRDefault="00D04A64" w:rsidP="00D04A64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Ш</w:t>
      </w:r>
      <w:r w:rsidRPr="00DD2DE2">
        <w:rPr>
          <w:b/>
          <w:sz w:val="28"/>
          <w:szCs w:val="28"/>
        </w:rPr>
        <w:t xml:space="preserve">колы современной </w:t>
      </w:r>
      <w:proofErr w:type="spellStart"/>
      <w:r w:rsidRPr="00DD2DE2">
        <w:rPr>
          <w:b/>
          <w:sz w:val="28"/>
          <w:szCs w:val="28"/>
        </w:rPr>
        <w:t>адвайты</w:t>
      </w:r>
      <w:proofErr w:type="spellEnd"/>
      <w:r w:rsidRPr="00DD2DE2">
        <w:rPr>
          <w:b/>
          <w:sz w:val="28"/>
          <w:szCs w:val="28"/>
        </w:rPr>
        <w:t xml:space="preserve"> в традиции  Р. </w:t>
      </w:r>
      <w:proofErr w:type="spellStart"/>
      <w:r w:rsidRPr="00DD2DE2">
        <w:rPr>
          <w:b/>
          <w:sz w:val="28"/>
          <w:szCs w:val="28"/>
        </w:rPr>
        <w:t>Махарши</w:t>
      </w:r>
      <w:proofErr w:type="spellEnd"/>
      <w:r w:rsidRPr="00DD2DE2">
        <w:rPr>
          <w:b/>
          <w:sz w:val="28"/>
          <w:szCs w:val="28"/>
        </w:rPr>
        <w:t>.</w:t>
      </w:r>
    </w:p>
    <w:p w:rsidR="00D04A64" w:rsidRPr="00DD2DE2" w:rsidRDefault="00D04A64" w:rsidP="00D04A64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- Линия духовной преемственности – цепочка учителей (гуру) ХХ – ХХ</w:t>
      </w:r>
      <w:proofErr w:type="gramStart"/>
      <w:r w:rsidRPr="00DD2DE2">
        <w:rPr>
          <w:sz w:val="28"/>
          <w:szCs w:val="28"/>
          <w:lang w:val="en-US"/>
        </w:rPr>
        <w:t>I</w:t>
      </w:r>
      <w:proofErr w:type="gramEnd"/>
      <w:r w:rsidRPr="00DD2DE2">
        <w:rPr>
          <w:sz w:val="28"/>
          <w:szCs w:val="28"/>
        </w:rPr>
        <w:t xml:space="preserve"> вв., идущая от Р. </w:t>
      </w:r>
      <w:proofErr w:type="spellStart"/>
      <w:r w:rsidRPr="00DD2DE2">
        <w:rPr>
          <w:sz w:val="28"/>
          <w:szCs w:val="28"/>
        </w:rPr>
        <w:t>Махарши</w:t>
      </w:r>
      <w:proofErr w:type="spellEnd"/>
      <w:r w:rsidRPr="00DD2DE2">
        <w:rPr>
          <w:sz w:val="28"/>
          <w:szCs w:val="28"/>
        </w:rPr>
        <w:t xml:space="preserve">: Н. </w:t>
      </w:r>
      <w:proofErr w:type="spellStart"/>
      <w:r w:rsidRPr="00DD2DE2">
        <w:rPr>
          <w:sz w:val="28"/>
          <w:szCs w:val="28"/>
        </w:rPr>
        <w:t>Махарадж</w:t>
      </w:r>
      <w:proofErr w:type="spellEnd"/>
      <w:r w:rsidRPr="00DD2DE2">
        <w:rPr>
          <w:sz w:val="28"/>
          <w:szCs w:val="28"/>
        </w:rPr>
        <w:t xml:space="preserve">, </w:t>
      </w:r>
      <w:proofErr w:type="spellStart"/>
      <w:r w:rsidRPr="00DD2DE2">
        <w:rPr>
          <w:sz w:val="28"/>
          <w:szCs w:val="28"/>
        </w:rPr>
        <w:t>Р.Балсекар</w:t>
      </w:r>
      <w:proofErr w:type="spellEnd"/>
      <w:r w:rsidRPr="00DD2DE2">
        <w:rPr>
          <w:sz w:val="28"/>
          <w:szCs w:val="28"/>
        </w:rPr>
        <w:t xml:space="preserve">, Ш. </w:t>
      </w:r>
      <w:proofErr w:type="spellStart"/>
      <w:r w:rsidRPr="00DD2DE2">
        <w:rPr>
          <w:sz w:val="28"/>
          <w:szCs w:val="28"/>
        </w:rPr>
        <w:t>Пунджаджи</w:t>
      </w:r>
      <w:proofErr w:type="spellEnd"/>
      <w:r w:rsidRPr="00DD2DE2">
        <w:rPr>
          <w:sz w:val="28"/>
          <w:szCs w:val="28"/>
        </w:rPr>
        <w:t xml:space="preserve">, Рам </w:t>
      </w:r>
      <w:proofErr w:type="spellStart"/>
      <w:r w:rsidRPr="00DD2DE2">
        <w:rPr>
          <w:sz w:val="28"/>
          <w:szCs w:val="28"/>
        </w:rPr>
        <w:t>Цзы</w:t>
      </w:r>
      <w:proofErr w:type="spellEnd"/>
      <w:r w:rsidRPr="00DD2DE2">
        <w:rPr>
          <w:sz w:val="28"/>
          <w:szCs w:val="28"/>
        </w:rPr>
        <w:t>;</w:t>
      </w:r>
    </w:p>
    <w:p w:rsidR="00D04A64" w:rsidRPr="00DD2DE2" w:rsidRDefault="00D04A64" w:rsidP="00D04A64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 xml:space="preserve"> - суть их учений, сходство и различие в методах поиска и достижения Истины.</w:t>
      </w:r>
    </w:p>
    <w:p w:rsidR="00D04A64" w:rsidRDefault="00D04A64" w:rsidP="00D04A64">
      <w:pPr>
        <w:tabs>
          <w:tab w:val="left" w:pos="708"/>
        </w:tabs>
        <w:spacing w:line="360" w:lineRule="auto"/>
        <w:rPr>
          <w:b/>
          <w:sz w:val="28"/>
          <w:szCs w:val="28"/>
        </w:rPr>
      </w:pPr>
    </w:p>
    <w:p w:rsidR="00D04A64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Тема8. </w:t>
      </w:r>
      <w:r w:rsidRPr="00DD2DE2">
        <w:rPr>
          <w:sz w:val="28"/>
          <w:szCs w:val="28"/>
        </w:rPr>
        <w:t xml:space="preserve"> </w:t>
      </w:r>
      <w:r w:rsidRPr="00DD2DE2">
        <w:rPr>
          <w:b/>
          <w:sz w:val="28"/>
          <w:szCs w:val="28"/>
        </w:rPr>
        <w:t>Исихазм (православие)</w:t>
      </w:r>
      <w:r w:rsidRPr="00DD2DE2">
        <w:rPr>
          <w:sz w:val="28"/>
          <w:szCs w:val="28"/>
        </w:rPr>
        <w:t xml:space="preserve"> </w:t>
      </w:r>
    </w:p>
    <w:p w:rsidR="004C32FF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sz w:val="28"/>
          <w:szCs w:val="28"/>
        </w:rPr>
        <w:t xml:space="preserve">– </w:t>
      </w:r>
      <w:r w:rsidR="004C32FF">
        <w:rPr>
          <w:sz w:val="28"/>
          <w:szCs w:val="28"/>
        </w:rPr>
        <w:t>Основы исихазма (</w:t>
      </w:r>
      <w:r w:rsidRPr="00DD2DE2">
        <w:rPr>
          <w:sz w:val="28"/>
          <w:szCs w:val="28"/>
        </w:rPr>
        <w:t>от греческого «</w:t>
      </w:r>
      <w:proofErr w:type="spellStart"/>
      <w:r w:rsidRPr="00DD2DE2">
        <w:rPr>
          <w:sz w:val="28"/>
          <w:szCs w:val="28"/>
        </w:rPr>
        <w:t>исихия</w:t>
      </w:r>
      <w:proofErr w:type="spellEnd"/>
      <w:r w:rsidRPr="00DD2DE2">
        <w:rPr>
          <w:sz w:val="28"/>
          <w:szCs w:val="28"/>
        </w:rPr>
        <w:t>» - «внутреннее молчание»</w:t>
      </w:r>
      <w:r w:rsidR="004C32FF">
        <w:rPr>
          <w:sz w:val="28"/>
          <w:szCs w:val="28"/>
        </w:rPr>
        <w:t>).</w:t>
      </w:r>
    </w:p>
    <w:p w:rsidR="00D04A64" w:rsidRPr="00DD2DE2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32FF">
        <w:rPr>
          <w:sz w:val="28"/>
          <w:szCs w:val="28"/>
        </w:rPr>
        <w:t>М</w:t>
      </w:r>
      <w:r>
        <w:rPr>
          <w:sz w:val="28"/>
          <w:szCs w:val="28"/>
        </w:rPr>
        <w:t>олитвенная практика как достижение высшей формы любви</w:t>
      </w:r>
      <w:r w:rsidRPr="00DD2DE2">
        <w:rPr>
          <w:sz w:val="28"/>
          <w:szCs w:val="28"/>
        </w:rPr>
        <w:t>;</w:t>
      </w:r>
    </w:p>
    <w:p w:rsidR="00D04A64" w:rsidRPr="00DD2DE2" w:rsidRDefault="004C32FF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D04A64" w:rsidRPr="00DD2DE2">
        <w:rPr>
          <w:sz w:val="28"/>
          <w:szCs w:val="28"/>
        </w:rPr>
        <w:t>еликие представители</w:t>
      </w:r>
      <w:proofErr w:type="gramStart"/>
      <w:r w:rsidR="00D04A64" w:rsidRPr="00DD2DE2">
        <w:rPr>
          <w:sz w:val="28"/>
          <w:szCs w:val="28"/>
        </w:rPr>
        <w:t xml:space="preserve"> :</w:t>
      </w:r>
      <w:proofErr w:type="gramEnd"/>
      <w:r w:rsidR="00D04A64" w:rsidRPr="00DD2DE2">
        <w:rPr>
          <w:sz w:val="28"/>
          <w:szCs w:val="28"/>
        </w:rPr>
        <w:t xml:space="preserve"> Сергий Радонежский, Серафим </w:t>
      </w:r>
      <w:proofErr w:type="spellStart"/>
      <w:r w:rsidR="00D04A64" w:rsidRPr="00DD2DE2">
        <w:rPr>
          <w:sz w:val="28"/>
          <w:szCs w:val="28"/>
        </w:rPr>
        <w:t>Саровский</w:t>
      </w:r>
      <w:proofErr w:type="spellEnd"/>
      <w:r w:rsidR="00D04A64" w:rsidRPr="00DD2DE2">
        <w:rPr>
          <w:sz w:val="28"/>
          <w:szCs w:val="28"/>
        </w:rPr>
        <w:t xml:space="preserve">, Амвросий </w:t>
      </w:r>
      <w:proofErr w:type="spellStart"/>
      <w:r w:rsidR="00D04A64" w:rsidRPr="00DD2DE2">
        <w:rPr>
          <w:sz w:val="28"/>
          <w:szCs w:val="28"/>
        </w:rPr>
        <w:t>Оптинский</w:t>
      </w:r>
      <w:proofErr w:type="spellEnd"/>
      <w:r w:rsidR="00D04A64" w:rsidRPr="00DD2DE2">
        <w:rPr>
          <w:sz w:val="28"/>
          <w:szCs w:val="28"/>
        </w:rPr>
        <w:t>;</w:t>
      </w:r>
    </w:p>
    <w:p w:rsidR="00D04A64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sz w:val="28"/>
          <w:szCs w:val="28"/>
        </w:rPr>
        <w:t>- «</w:t>
      </w:r>
      <w:r w:rsidR="004C32FF">
        <w:rPr>
          <w:sz w:val="28"/>
          <w:szCs w:val="28"/>
        </w:rPr>
        <w:t>И</w:t>
      </w:r>
      <w:r w:rsidRPr="00DD2DE2">
        <w:rPr>
          <w:sz w:val="28"/>
          <w:szCs w:val="28"/>
        </w:rPr>
        <w:t xml:space="preserve">нститут  старчества» (духовного наставничества), - как уникальный  феномен  российского духовного подвижничества; </w:t>
      </w:r>
      <w:proofErr w:type="spellStart"/>
      <w:r w:rsidRPr="00DD2DE2">
        <w:rPr>
          <w:sz w:val="28"/>
          <w:szCs w:val="28"/>
        </w:rPr>
        <w:t>Оптина</w:t>
      </w:r>
      <w:proofErr w:type="spellEnd"/>
      <w:r w:rsidRPr="00DD2DE2">
        <w:rPr>
          <w:sz w:val="28"/>
          <w:szCs w:val="28"/>
        </w:rPr>
        <w:t xml:space="preserve"> пустынь и ее старцы.</w:t>
      </w:r>
      <w:r>
        <w:rPr>
          <w:sz w:val="28"/>
          <w:szCs w:val="28"/>
        </w:rPr>
        <w:t xml:space="preserve"> Старцы  в современном православии. Гносеология молитвы как путь духовного пробуждения.</w:t>
      </w:r>
    </w:p>
    <w:p w:rsidR="004C32FF" w:rsidRPr="00DD2DE2" w:rsidRDefault="004C32FF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Основные идеи книги «Откровенные рассказы странника духовному своему отцу», выражающей суть «внутренней молитвы».</w:t>
      </w:r>
      <w:r w:rsidRPr="00831B4C">
        <w:rPr>
          <w:color w:val="000000"/>
          <w:sz w:val="28"/>
          <w:szCs w:val="28"/>
        </w:rPr>
        <w:br/>
      </w:r>
    </w:p>
    <w:p w:rsidR="00D04A64" w:rsidRPr="00DD2DE2" w:rsidRDefault="00D04A64" w:rsidP="00D04A64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</w:t>
      </w:r>
      <w:r w:rsidRPr="00DD2DE2">
        <w:rPr>
          <w:b/>
          <w:sz w:val="28"/>
          <w:szCs w:val="28"/>
        </w:rPr>
        <w:t>Суфизм (ислам);</w:t>
      </w:r>
    </w:p>
    <w:p w:rsidR="00D04A64" w:rsidRPr="00DD2DE2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b/>
          <w:sz w:val="28"/>
          <w:szCs w:val="28"/>
        </w:rPr>
        <w:t xml:space="preserve">- </w:t>
      </w:r>
      <w:r w:rsidR="007268C8">
        <w:rPr>
          <w:sz w:val="28"/>
          <w:szCs w:val="28"/>
        </w:rPr>
        <w:t>В</w:t>
      </w:r>
      <w:r w:rsidRPr="00DD2DE2">
        <w:rPr>
          <w:sz w:val="28"/>
          <w:szCs w:val="28"/>
        </w:rPr>
        <w:t xml:space="preserve">еликие представители: </w:t>
      </w:r>
      <w:proofErr w:type="spellStart"/>
      <w:r w:rsidRPr="00DD2DE2">
        <w:rPr>
          <w:sz w:val="28"/>
          <w:szCs w:val="28"/>
        </w:rPr>
        <w:t>Джелалетдин</w:t>
      </w:r>
      <w:proofErr w:type="spell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Руми</w:t>
      </w:r>
      <w:proofErr w:type="spellEnd"/>
      <w:r w:rsidRPr="00DD2DE2">
        <w:rPr>
          <w:sz w:val="28"/>
          <w:szCs w:val="28"/>
        </w:rPr>
        <w:t xml:space="preserve">, Омар Хайям, </w:t>
      </w:r>
      <w:proofErr w:type="spellStart"/>
      <w:r w:rsidR="007268C8">
        <w:rPr>
          <w:sz w:val="28"/>
          <w:szCs w:val="28"/>
        </w:rPr>
        <w:t>Бахауддин</w:t>
      </w:r>
      <w:proofErr w:type="spellEnd"/>
      <w:r w:rsidR="007268C8">
        <w:rPr>
          <w:sz w:val="28"/>
          <w:szCs w:val="28"/>
        </w:rPr>
        <w:t xml:space="preserve"> </w:t>
      </w:r>
      <w:proofErr w:type="spellStart"/>
      <w:r w:rsidR="007268C8">
        <w:rPr>
          <w:sz w:val="28"/>
          <w:szCs w:val="28"/>
        </w:rPr>
        <w:t>Накшбанд</w:t>
      </w:r>
      <w:proofErr w:type="spellEnd"/>
      <w:r w:rsidR="007268C8">
        <w:rPr>
          <w:sz w:val="28"/>
          <w:szCs w:val="28"/>
        </w:rPr>
        <w:t xml:space="preserve">, </w:t>
      </w:r>
      <w:proofErr w:type="spellStart"/>
      <w:r w:rsidRPr="00DD2DE2">
        <w:rPr>
          <w:sz w:val="28"/>
          <w:szCs w:val="28"/>
        </w:rPr>
        <w:t>Хазрат</w:t>
      </w:r>
      <w:proofErr w:type="spell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Инайят</w:t>
      </w:r>
      <w:proofErr w:type="spellEnd"/>
      <w:r w:rsidRPr="00DD2DE2">
        <w:rPr>
          <w:sz w:val="28"/>
          <w:szCs w:val="28"/>
        </w:rPr>
        <w:t xml:space="preserve"> Хан</w:t>
      </w:r>
      <w:r>
        <w:rPr>
          <w:sz w:val="28"/>
          <w:szCs w:val="28"/>
        </w:rPr>
        <w:t xml:space="preserve"> и др.</w:t>
      </w:r>
      <w:r w:rsidRPr="00DD2DE2">
        <w:rPr>
          <w:sz w:val="28"/>
          <w:szCs w:val="28"/>
        </w:rPr>
        <w:t>;</w:t>
      </w:r>
    </w:p>
    <w:p w:rsidR="00D04A64" w:rsidRPr="00DD2DE2" w:rsidRDefault="007268C8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="00D04A64">
        <w:rPr>
          <w:sz w:val="28"/>
          <w:szCs w:val="28"/>
        </w:rPr>
        <w:t>уфийские</w:t>
      </w:r>
      <w:proofErr w:type="spellEnd"/>
      <w:r w:rsidR="00D04A64">
        <w:rPr>
          <w:sz w:val="28"/>
          <w:szCs w:val="28"/>
        </w:rPr>
        <w:t xml:space="preserve"> ордены</w:t>
      </w:r>
      <w:r w:rsidR="00D04A64" w:rsidRPr="00DD2DE2">
        <w:rPr>
          <w:sz w:val="28"/>
          <w:szCs w:val="28"/>
        </w:rPr>
        <w:t xml:space="preserve">, их роль в становлении </w:t>
      </w:r>
      <w:proofErr w:type="gramStart"/>
      <w:r w:rsidR="00D04A64" w:rsidRPr="00DD2DE2">
        <w:rPr>
          <w:sz w:val="28"/>
          <w:szCs w:val="28"/>
        </w:rPr>
        <w:t>внутреннего</w:t>
      </w:r>
      <w:proofErr w:type="gramEnd"/>
      <w:r w:rsidR="00D04A64" w:rsidRPr="00DD2DE2">
        <w:rPr>
          <w:sz w:val="28"/>
          <w:szCs w:val="28"/>
        </w:rPr>
        <w:t xml:space="preserve"> (эзотерического)</w:t>
      </w:r>
    </w:p>
    <w:p w:rsidR="00D04A64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sz w:val="28"/>
          <w:szCs w:val="28"/>
        </w:rPr>
        <w:t>духовного пути развития человека в рамках ислама («</w:t>
      </w:r>
      <w:proofErr w:type="spellStart"/>
      <w:r w:rsidRPr="00DD2DE2">
        <w:rPr>
          <w:sz w:val="28"/>
          <w:szCs w:val="28"/>
        </w:rPr>
        <w:t>тарикат</w:t>
      </w:r>
      <w:proofErr w:type="spellEnd"/>
      <w:r w:rsidRPr="00DD2DE2">
        <w:rPr>
          <w:sz w:val="28"/>
          <w:szCs w:val="28"/>
        </w:rPr>
        <w:t>»).</w:t>
      </w:r>
    </w:p>
    <w:p w:rsidR="007268C8" w:rsidRDefault="007268C8" w:rsidP="007268C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Суфийские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притчи как метод «непрямого» обучения ученика, - воздействие на его сознание  посредством языка символов и  метафор. </w:t>
      </w:r>
    </w:p>
    <w:p w:rsidR="007268C8" w:rsidRDefault="007268C8" w:rsidP="007268C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Универсальный принци</w:t>
      </w:r>
      <w:proofErr w:type="gramStart"/>
      <w:r>
        <w:rPr>
          <w:color w:val="000000"/>
          <w:sz w:val="28"/>
          <w:szCs w:val="28"/>
          <w:shd w:val="clear" w:color="auto" w:fill="FFFFFF"/>
        </w:rPr>
        <w:t>п-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«отшельник на базарной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лощади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как реализация внутренней аскезы при сохранении социальной активности.</w:t>
      </w:r>
    </w:p>
    <w:p w:rsidR="007268C8" w:rsidRDefault="007268C8" w:rsidP="007268C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Pr="004C32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Суфизм в Крыму.</w:t>
      </w:r>
    </w:p>
    <w:p w:rsidR="007268C8" w:rsidRPr="00DD2DE2" w:rsidRDefault="007268C8" w:rsidP="00D04A64">
      <w:pPr>
        <w:tabs>
          <w:tab w:val="left" w:pos="708"/>
        </w:tabs>
        <w:spacing w:line="360" w:lineRule="auto"/>
        <w:rPr>
          <w:sz w:val="28"/>
          <w:szCs w:val="28"/>
        </w:rPr>
      </w:pPr>
    </w:p>
    <w:p w:rsidR="00D04A64" w:rsidRPr="00D04A64" w:rsidRDefault="00D04A64" w:rsidP="00D04A64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Pr="00DD2DE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04A64">
        <w:rPr>
          <w:b/>
          <w:sz w:val="28"/>
          <w:szCs w:val="28"/>
        </w:rPr>
        <w:t xml:space="preserve">Индуистская и Тибетская Тантра как «ускоренный» и опасный путь развития. </w:t>
      </w:r>
    </w:p>
    <w:p w:rsidR="00D04A64" w:rsidRPr="00DD2DE2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sz w:val="28"/>
          <w:szCs w:val="28"/>
        </w:rPr>
        <w:t>- Индуистская и Тибетская Тантра как путь трансформации энергии, как преобразование «негативных» энергий и привычек в «топливо» для духовного роста;</w:t>
      </w:r>
    </w:p>
    <w:p w:rsidR="007268C8" w:rsidRDefault="007268C8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D04A64" w:rsidRPr="00DD2DE2">
        <w:rPr>
          <w:sz w:val="28"/>
          <w:szCs w:val="28"/>
        </w:rPr>
        <w:t xml:space="preserve">еликие представители – индийский мастер йоги и </w:t>
      </w:r>
      <w:proofErr w:type="spellStart"/>
      <w:r w:rsidR="00D04A64" w:rsidRPr="00DD2DE2">
        <w:rPr>
          <w:sz w:val="28"/>
          <w:szCs w:val="28"/>
        </w:rPr>
        <w:t>тантры</w:t>
      </w:r>
      <w:proofErr w:type="spellEnd"/>
      <w:r w:rsidR="00D04A64" w:rsidRPr="00DD2DE2">
        <w:rPr>
          <w:sz w:val="28"/>
          <w:szCs w:val="28"/>
        </w:rPr>
        <w:t xml:space="preserve">  </w:t>
      </w:r>
      <w:proofErr w:type="spellStart"/>
      <w:r w:rsidR="00D04A64" w:rsidRPr="00DD2DE2">
        <w:rPr>
          <w:sz w:val="28"/>
          <w:szCs w:val="28"/>
        </w:rPr>
        <w:t>Горакнатх</w:t>
      </w:r>
      <w:proofErr w:type="spellEnd"/>
      <w:r w:rsidR="00D04A64" w:rsidRPr="00DD2DE2">
        <w:rPr>
          <w:sz w:val="28"/>
          <w:szCs w:val="28"/>
        </w:rPr>
        <w:t xml:space="preserve">, плеяда Тибетских мастеров: </w:t>
      </w:r>
      <w:proofErr w:type="spellStart"/>
      <w:r w:rsidR="00D04A64" w:rsidRPr="00DD2DE2">
        <w:rPr>
          <w:sz w:val="28"/>
          <w:szCs w:val="28"/>
        </w:rPr>
        <w:t>Тилопа</w:t>
      </w:r>
      <w:proofErr w:type="spellEnd"/>
      <w:r w:rsidR="00D04A64" w:rsidRPr="00DD2DE2">
        <w:rPr>
          <w:sz w:val="28"/>
          <w:szCs w:val="28"/>
        </w:rPr>
        <w:t xml:space="preserve"> – </w:t>
      </w:r>
      <w:proofErr w:type="spellStart"/>
      <w:r w:rsidR="00D04A64" w:rsidRPr="00DD2DE2">
        <w:rPr>
          <w:sz w:val="28"/>
          <w:szCs w:val="28"/>
        </w:rPr>
        <w:t>Наропа</w:t>
      </w:r>
      <w:proofErr w:type="spellEnd"/>
      <w:r w:rsidR="00D04A64" w:rsidRPr="00DD2DE2">
        <w:rPr>
          <w:sz w:val="28"/>
          <w:szCs w:val="28"/>
        </w:rPr>
        <w:t xml:space="preserve"> – </w:t>
      </w:r>
      <w:proofErr w:type="spellStart"/>
      <w:r w:rsidR="00D04A64" w:rsidRPr="00DD2DE2">
        <w:rPr>
          <w:sz w:val="28"/>
          <w:szCs w:val="28"/>
        </w:rPr>
        <w:t>Марпа</w:t>
      </w:r>
      <w:proofErr w:type="spellEnd"/>
      <w:r w:rsidR="00D04A64" w:rsidRPr="00DD2DE2">
        <w:rPr>
          <w:sz w:val="28"/>
          <w:szCs w:val="28"/>
        </w:rPr>
        <w:t xml:space="preserve"> – </w:t>
      </w:r>
      <w:proofErr w:type="spellStart"/>
      <w:r w:rsidR="00D04A64" w:rsidRPr="00DD2DE2">
        <w:rPr>
          <w:sz w:val="28"/>
          <w:szCs w:val="28"/>
        </w:rPr>
        <w:t>Миларепа</w:t>
      </w:r>
      <w:proofErr w:type="spellEnd"/>
      <w:r w:rsidR="00D04A64" w:rsidRPr="00DD2DE2">
        <w:rPr>
          <w:sz w:val="28"/>
          <w:szCs w:val="28"/>
        </w:rPr>
        <w:t>.</w:t>
      </w:r>
      <w:r w:rsidR="00D04A64">
        <w:rPr>
          <w:sz w:val="28"/>
          <w:szCs w:val="28"/>
        </w:rPr>
        <w:t xml:space="preserve"> </w:t>
      </w:r>
    </w:p>
    <w:p w:rsidR="007268C8" w:rsidRDefault="007268C8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Тексты – «</w:t>
      </w:r>
      <w:proofErr w:type="spellStart"/>
      <w:r>
        <w:rPr>
          <w:color w:val="000000"/>
          <w:sz w:val="28"/>
          <w:szCs w:val="28"/>
        </w:rPr>
        <w:t>Вигьяна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Бхайрава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тантра</w:t>
      </w:r>
      <w:proofErr w:type="spellEnd"/>
      <w:r>
        <w:rPr>
          <w:color w:val="000000"/>
          <w:sz w:val="28"/>
          <w:szCs w:val="28"/>
        </w:rPr>
        <w:t xml:space="preserve">», «Шива - </w:t>
      </w:r>
      <w:proofErr w:type="spellStart"/>
      <w:r>
        <w:rPr>
          <w:color w:val="000000"/>
          <w:sz w:val="28"/>
          <w:szCs w:val="28"/>
        </w:rPr>
        <w:t>самхита</w:t>
      </w:r>
      <w:proofErr w:type="spellEnd"/>
      <w:r>
        <w:rPr>
          <w:color w:val="000000"/>
          <w:sz w:val="28"/>
          <w:szCs w:val="28"/>
        </w:rPr>
        <w:t>».</w:t>
      </w:r>
    </w:p>
    <w:p w:rsidR="00D04A64" w:rsidRDefault="007268C8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A64">
        <w:rPr>
          <w:sz w:val="28"/>
          <w:szCs w:val="28"/>
        </w:rPr>
        <w:t xml:space="preserve">Современные учения </w:t>
      </w:r>
      <w:proofErr w:type="gramStart"/>
      <w:r w:rsidR="00D04A64">
        <w:rPr>
          <w:sz w:val="28"/>
          <w:szCs w:val="28"/>
        </w:rPr>
        <w:t>высшей</w:t>
      </w:r>
      <w:proofErr w:type="gramEnd"/>
      <w:r w:rsidR="00D04A64">
        <w:rPr>
          <w:sz w:val="28"/>
          <w:szCs w:val="28"/>
        </w:rPr>
        <w:t xml:space="preserve"> </w:t>
      </w:r>
      <w:proofErr w:type="spellStart"/>
      <w:r w:rsidR="00D04A64">
        <w:rPr>
          <w:sz w:val="28"/>
          <w:szCs w:val="28"/>
        </w:rPr>
        <w:t>тантры</w:t>
      </w:r>
      <w:proofErr w:type="spellEnd"/>
      <w:r w:rsidR="00D04A64">
        <w:rPr>
          <w:sz w:val="28"/>
          <w:szCs w:val="28"/>
        </w:rPr>
        <w:t xml:space="preserve"> – учение </w:t>
      </w:r>
      <w:proofErr w:type="spellStart"/>
      <w:r w:rsidR="00D04A64">
        <w:rPr>
          <w:sz w:val="28"/>
          <w:szCs w:val="28"/>
        </w:rPr>
        <w:t>Дзогчен</w:t>
      </w:r>
      <w:proofErr w:type="spellEnd"/>
      <w:r w:rsidR="00D04A64">
        <w:rPr>
          <w:sz w:val="28"/>
          <w:szCs w:val="28"/>
        </w:rPr>
        <w:t>.</w:t>
      </w:r>
    </w:p>
    <w:p w:rsidR="007268C8" w:rsidRPr="00DD2DE2" w:rsidRDefault="007268C8" w:rsidP="00D04A64">
      <w:pPr>
        <w:tabs>
          <w:tab w:val="left" w:pos="708"/>
        </w:tabs>
        <w:spacing w:line="360" w:lineRule="auto"/>
        <w:rPr>
          <w:sz w:val="28"/>
          <w:szCs w:val="28"/>
        </w:rPr>
      </w:pPr>
    </w:p>
    <w:p w:rsidR="00D04A64" w:rsidRPr="00D04A64" w:rsidRDefault="00D04A64" w:rsidP="00D04A64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11. </w:t>
      </w:r>
      <w:r w:rsidRPr="00DD2DE2">
        <w:rPr>
          <w:sz w:val="28"/>
          <w:szCs w:val="28"/>
        </w:rPr>
        <w:t xml:space="preserve"> </w:t>
      </w:r>
      <w:r w:rsidRPr="00DD2DE2">
        <w:rPr>
          <w:b/>
          <w:sz w:val="28"/>
          <w:szCs w:val="28"/>
        </w:rPr>
        <w:t xml:space="preserve">  </w:t>
      </w:r>
      <w:proofErr w:type="spellStart"/>
      <w:r w:rsidRPr="00DD2DE2">
        <w:rPr>
          <w:b/>
          <w:sz w:val="28"/>
          <w:szCs w:val="28"/>
        </w:rPr>
        <w:t>Дзогчен</w:t>
      </w:r>
      <w:proofErr w:type="spellEnd"/>
      <w:r w:rsidRPr="00DD2DE2">
        <w:rPr>
          <w:b/>
          <w:sz w:val="28"/>
          <w:szCs w:val="28"/>
        </w:rPr>
        <w:t xml:space="preserve"> (буддизм) – учение о </w:t>
      </w:r>
      <w:proofErr w:type="gramStart"/>
      <w:r w:rsidRPr="00DD2DE2">
        <w:rPr>
          <w:b/>
          <w:sz w:val="28"/>
          <w:szCs w:val="28"/>
        </w:rPr>
        <w:t>высшем</w:t>
      </w:r>
      <w:proofErr w:type="gramEnd"/>
      <w:r w:rsidRPr="00DD2DE2">
        <w:rPr>
          <w:b/>
          <w:sz w:val="28"/>
          <w:szCs w:val="28"/>
        </w:rPr>
        <w:t xml:space="preserve"> </w:t>
      </w:r>
      <w:proofErr w:type="spellStart"/>
      <w:r w:rsidRPr="00DD2DE2">
        <w:rPr>
          <w:b/>
          <w:sz w:val="28"/>
          <w:szCs w:val="28"/>
        </w:rPr>
        <w:t>осознавании</w:t>
      </w:r>
      <w:proofErr w:type="spellEnd"/>
      <w:r w:rsidRPr="00DD2DE2">
        <w:rPr>
          <w:b/>
          <w:sz w:val="28"/>
          <w:szCs w:val="28"/>
        </w:rPr>
        <w:t>;</w:t>
      </w:r>
      <w:r w:rsidRPr="00D04A64">
        <w:rPr>
          <w:sz w:val="28"/>
          <w:szCs w:val="28"/>
        </w:rPr>
        <w:t xml:space="preserve"> </w:t>
      </w:r>
      <w:r w:rsidRPr="00D04A64">
        <w:rPr>
          <w:b/>
          <w:sz w:val="28"/>
          <w:szCs w:val="28"/>
        </w:rPr>
        <w:t>«</w:t>
      </w:r>
      <w:proofErr w:type="spellStart"/>
      <w:r w:rsidRPr="00D04A64">
        <w:rPr>
          <w:b/>
          <w:sz w:val="28"/>
          <w:szCs w:val="28"/>
        </w:rPr>
        <w:t>Не-постепенный</w:t>
      </w:r>
      <w:proofErr w:type="spellEnd"/>
      <w:r w:rsidRPr="00D04A64">
        <w:rPr>
          <w:b/>
          <w:sz w:val="28"/>
          <w:szCs w:val="28"/>
        </w:rPr>
        <w:t xml:space="preserve"> путь» в традиции дзен-буддизма. </w:t>
      </w:r>
    </w:p>
    <w:p w:rsidR="007268C8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b/>
          <w:sz w:val="28"/>
          <w:szCs w:val="28"/>
        </w:rPr>
        <w:t xml:space="preserve">- </w:t>
      </w:r>
      <w:proofErr w:type="spellStart"/>
      <w:r w:rsidRPr="00DD2DE2">
        <w:rPr>
          <w:sz w:val="28"/>
          <w:szCs w:val="28"/>
        </w:rPr>
        <w:t>Намкай</w:t>
      </w:r>
      <w:proofErr w:type="spell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Но</w:t>
      </w:r>
      <w:r>
        <w:rPr>
          <w:sz w:val="28"/>
          <w:szCs w:val="28"/>
        </w:rPr>
        <w:t>рбу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Ринпоче</w:t>
      </w:r>
      <w:proofErr w:type="spellEnd"/>
      <w:r>
        <w:rPr>
          <w:sz w:val="28"/>
          <w:szCs w:val="28"/>
        </w:rPr>
        <w:t xml:space="preserve"> – современный учитель </w:t>
      </w:r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Дзогчен</w:t>
      </w:r>
      <w:proofErr w:type="spellEnd"/>
      <w:r w:rsidRPr="00DD2DE2">
        <w:rPr>
          <w:sz w:val="28"/>
          <w:szCs w:val="28"/>
        </w:rPr>
        <w:t xml:space="preserve">, </w:t>
      </w:r>
      <w:proofErr w:type="spellStart"/>
      <w:r w:rsidRPr="00DD2DE2">
        <w:rPr>
          <w:sz w:val="28"/>
          <w:szCs w:val="28"/>
        </w:rPr>
        <w:t>янтра</w:t>
      </w:r>
      <w:proofErr w:type="spellEnd"/>
      <w:r w:rsidRPr="00DD2DE2">
        <w:rPr>
          <w:sz w:val="28"/>
          <w:szCs w:val="28"/>
        </w:rPr>
        <w:t xml:space="preserve"> - йога, суть учения о </w:t>
      </w:r>
      <w:proofErr w:type="gramStart"/>
      <w:r w:rsidRPr="00DD2DE2">
        <w:rPr>
          <w:sz w:val="28"/>
          <w:szCs w:val="28"/>
        </w:rPr>
        <w:t>высшем</w:t>
      </w:r>
      <w:proofErr w:type="gramEnd"/>
      <w:r w:rsidRPr="00DD2DE2">
        <w:rPr>
          <w:sz w:val="28"/>
          <w:szCs w:val="28"/>
        </w:rPr>
        <w:t xml:space="preserve"> </w:t>
      </w:r>
      <w:proofErr w:type="spellStart"/>
      <w:r w:rsidRPr="00DD2DE2">
        <w:rPr>
          <w:sz w:val="28"/>
          <w:szCs w:val="28"/>
        </w:rPr>
        <w:t>осознавании</w:t>
      </w:r>
      <w:proofErr w:type="spellEnd"/>
      <w:r w:rsidRPr="00DD2DE2">
        <w:rPr>
          <w:sz w:val="28"/>
          <w:szCs w:val="28"/>
        </w:rPr>
        <w:t xml:space="preserve">, </w:t>
      </w:r>
    </w:p>
    <w:p w:rsidR="00D04A64" w:rsidRDefault="007268C8" w:rsidP="00D04A64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- Феномен реализации</w:t>
      </w:r>
      <w:r w:rsidR="00D04A64" w:rsidRPr="00DD2DE2">
        <w:rPr>
          <w:sz w:val="28"/>
          <w:szCs w:val="28"/>
        </w:rPr>
        <w:t xml:space="preserve"> «радужного тела»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дематериализации</w:t>
      </w:r>
      <w:proofErr w:type="spellEnd"/>
      <w:r>
        <w:rPr>
          <w:sz w:val="28"/>
          <w:szCs w:val="28"/>
        </w:rPr>
        <w:t xml:space="preserve"> </w:t>
      </w:r>
      <w:r w:rsidR="00D04A64">
        <w:rPr>
          <w:sz w:val="28"/>
          <w:szCs w:val="28"/>
        </w:rPr>
        <w:t>тела в момент смерти)</w:t>
      </w:r>
      <w:r w:rsidR="00D04A64" w:rsidRPr="00DD2DE2">
        <w:rPr>
          <w:sz w:val="28"/>
          <w:szCs w:val="28"/>
        </w:rPr>
        <w:t>;</w:t>
      </w:r>
      <w:r w:rsidR="00D04A64" w:rsidRPr="00DD2DE2">
        <w:rPr>
          <w:b/>
          <w:sz w:val="28"/>
          <w:szCs w:val="28"/>
        </w:rPr>
        <w:t xml:space="preserve"> </w:t>
      </w:r>
    </w:p>
    <w:p w:rsidR="007268C8" w:rsidRDefault="007268C8" w:rsidP="007268C8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268C8">
        <w:rPr>
          <w:sz w:val="28"/>
          <w:szCs w:val="28"/>
        </w:rPr>
        <w:t>«</w:t>
      </w:r>
      <w:proofErr w:type="spellStart"/>
      <w:r w:rsidRPr="007268C8">
        <w:rPr>
          <w:sz w:val="28"/>
          <w:szCs w:val="28"/>
        </w:rPr>
        <w:t>Не-постепенный</w:t>
      </w:r>
      <w:proofErr w:type="spellEnd"/>
      <w:r w:rsidRPr="007268C8">
        <w:rPr>
          <w:sz w:val="28"/>
          <w:szCs w:val="28"/>
        </w:rPr>
        <w:t xml:space="preserve"> путь» в традиции дзен-буддизма</w:t>
      </w:r>
      <w:r>
        <w:rPr>
          <w:sz w:val="28"/>
          <w:szCs w:val="28"/>
        </w:rPr>
        <w:t xml:space="preserve"> (Китай, Япония)</w:t>
      </w:r>
      <w:r w:rsidRPr="007268C8">
        <w:rPr>
          <w:sz w:val="28"/>
          <w:szCs w:val="28"/>
        </w:rPr>
        <w:t xml:space="preserve">. </w:t>
      </w:r>
    </w:p>
    <w:p w:rsidR="007268C8" w:rsidRPr="007268C8" w:rsidRDefault="007268C8" w:rsidP="007268C8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Метод обучения посредством </w:t>
      </w:r>
      <w:proofErr w:type="spellStart"/>
      <w:r>
        <w:rPr>
          <w:sz w:val="28"/>
          <w:szCs w:val="28"/>
        </w:rPr>
        <w:t>коанов</w:t>
      </w:r>
      <w:proofErr w:type="spellEnd"/>
      <w:r>
        <w:rPr>
          <w:sz w:val="28"/>
          <w:szCs w:val="28"/>
        </w:rPr>
        <w:t>.</w:t>
      </w:r>
    </w:p>
    <w:p w:rsidR="00D04A64" w:rsidRPr="00D04A64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04A64">
        <w:rPr>
          <w:sz w:val="28"/>
          <w:szCs w:val="28"/>
        </w:rPr>
        <w:t>- Патриархи Дзен</w:t>
      </w:r>
    </w:p>
    <w:p w:rsidR="00D04A64" w:rsidRPr="00DD2DE2" w:rsidRDefault="00D04A64" w:rsidP="00D04A64">
      <w:pPr>
        <w:tabs>
          <w:tab w:val="left" w:pos="70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Pr="00DD2DE2">
        <w:rPr>
          <w:b/>
          <w:sz w:val="28"/>
          <w:szCs w:val="28"/>
        </w:rPr>
        <w:t xml:space="preserve"> Каббала (иудаизм) – каждый «сам себе Моисей»;</w:t>
      </w:r>
    </w:p>
    <w:p w:rsidR="00D04A64" w:rsidRPr="00DD2DE2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sz w:val="28"/>
          <w:szCs w:val="28"/>
        </w:rPr>
        <w:t>- Тора как универсальная методология творения (чего угодно из чего угодно, в том числе из ничего);</w:t>
      </w:r>
    </w:p>
    <w:p w:rsidR="00907AD6" w:rsidRDefault="00D04A64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DD2DE2">
        <w:rPr>
          <w:sz w:val="28"/>
          <w:szCs w:val="28"/>
        </w:rPr>
        <w:t xml:space="preserve">- </w:t>
      </w:r>
      <w:r w:rsidR="00907AD6">
        <w:rPr>
          <w:sz w:val="28"/>
          <w:szCs w:val="28"/>
        </w:rPr>
        <w:t>Поиск о</w:t>
      </w:r>
      <w:r w:rsidRPr="00DD2DE2">
        <w:rPr>
          <w:sz w:val="28"/>
          <w:szCs w:val="28"/>
        </w:rPr>
        <w:t>твет</w:t>
      </w:r>
      <w:r w:rsidR="00907AD6">
        <w:rPr>
          <w:sz w:val="28"/>
          <w:szCs w:val="28"/>
        </w:rPr>
        <w:t>а</w:t>
      </w:r>
      <w:r w:rsidRPr="00DD2DE2">
        <w:rPr>
          <w:sz w:val="28"/>
          <w:szCs w:val="28"/>
        </w:rPr>
        <w:t xml:space="preserve"> на вопрос</w:t>
      </w:r>
      <w:r w:rsidR="00907AD6">
        <w:rPr>
          <w:sz w:val="28"/>
          <w:szCs w:val="28"/>
        </w:rPr>
        <w:t>ы:</w:t>
      </w:r>
    </w:p>
    <w:p w:rsidR="00907AD6" w:rsidRDefault="00907AD6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04A64" w:rsidRPr="00DD2DE2">
        <w:rPr>
          <w:sz w:val="28"/>
          <w:szCs w:val="28"/>
        </w:rPr>
        <w:t xml:space="preserve"> "Зачем Бог создал мир?",</w:t>
      </w:r>
    </w:p>
    <w:p w:rsidR="00907AD6" w:rsidRDefault="00907AD6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«Какова</w:t>
      </w:r>
      <w:r w:rsidR="00D04A64" w:rsidRPr="00DD2DE2">
        <w:rPr>
          <w:sz w:val="28"/>
          <w:szCs w:val="28"/>
        </w:rPr>
        <w:t xml:space="preserve"> цель творения</w:t>
      </w:r>
      <w:r>
        <w:rPr>
          <w:sz w:val="28"/>
          <w:szCs w:val="28"/>
        </w:rPr>
        <w:t>?»</w:t>
      </w:r>
      <w:r w:rsidR="00D04A64" w:rsidRPr="00DD2DE2">
        <w:rPr>
          <w:sz w:val="28"/>
          <w:szCs w:val="28"/>
        </w:rPr>
        <w:t>,</w:t>
      </w:r>
    </w:p>
    <w:p w:rsidR="00D04A64" w:rsidRDefault="00907AD6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«Как соотносятся</w:t>
      </w:r>
      <w:r w:rsidR="00D04A64" w:rsidRPr="00DD2DE2">
        <w:rPr>
          <w:sz w:val="28"/>
          <w:szCs w:val="28"/>
        </w:rPr>
        <w:t xml:space="preserve"> мир и свобода воли</w:t>
      </w:r>
      <w:r>
        <w:rPr>
          <w:sz w:val="28"/>
          <w:szCs w:val="28"/>
        </w:rPr>
        <w:t xml:space="preserve"> человека?»</w:t>
      </w:r>
      <w:r w:rsidR="00D04A64" w:rsidRPr="00DD2DE2">
        <w:rPr>
          <w:sz w:val="28"/>
          <w:szCs w:val="28"/>
        </w:rPr>
        <w:t>.</w:t>
      </w:r>
    </w:p>
    <w:p w:rsidR="00907AD6" w:rsidRDefault="00907AD6" w:rsidP="00D04A64">
      <w:pPr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 Роль и предназначение человека согласно Торе.</w:t>
      </w:r>
    </w:p>
    <w:p w:rsidR="00D04A64" w:rsidRPr="00D04A64" w:rsidRDefault="00D04A64" w:rsidP="00D04A64">
      <w:pPr>
        <w:spacing w:line="360" w:lineRule="auto"/>
        <w:jc w:val="both"/>
        <w:rPr>
          <w:b/>
          <w:sz w:val="28"/>
          <w:szCs w:val="28"/>
        </w:rPr>
      </w:pPr>
      <w:r w:rsidRPr="00D04A64">
        <w:rPr>
          <w:b/>
          <w:sz w:val="28"/>
          <w:szCs w:val="28"/>
        </w:rPr>
        <w:t>Тема 13. Сравнительный анализ духовных и эзотерических школ ХХ в.</w:t>
      </w:r>
    </w:p>
    <w:p w:rsidR="00D04A64" w:rsidRDefault="00D04A64" w:rsidP="00D04A64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Основные общие черты  и разл</w:t>
      </w:r>
      <w:r>
        <w:rPr>
          <w:sz w:val="28"/>
          <w:szCs w:val="28"/>
        </w:rPr>
        <w:t xml:space="preserve">ичие духовных и эзотерических школ ХХ века.  Молитва </w:t>
      </w:r>
      <w:proofErr w:type="spellStart"/>
      <w:r>
        <w:rPr>
          <w:sz w:val="28"/>
          <w:szCs w:val="28"/>
        </w:rPr>
        <w:t>оптинских</w:t>
      </w:r>
      <w:proofErr w:type="spellEnd"/>
      <w:r>
        <w:rPr>
          <w:sz w:val="28"/>
          <w:szCs w:val="28"/>
        </w:rPr>
        <w:t xml:space="preserve"> старцев, </w:t>
      </w:r>
      <w:proofErr w:type="spellStart"/>
      <w:r>
        <w:rPr>
          <w:sz w:val="28"/>
          <w:szCs w:val="28"/>
        </w:rPr>
        <w:t>зикр</w:t>
      </w:r>
      <w:proofErr w:type="spellEnd"/>
      <w:r>
        <w:rPr>
          <w:sz w:val="28"/>
          <w:szCs w:val="28"/>
        </w:rPr>
        <w:t xml:space="preserve"> у суфиев, </w:t>
      </w:r>
      <w:proofErr w:type="spellStart"/>
      <w:r>
        <w:rPr>
          <w:sz w:val="28"/>
          <w:szCs w:val="28"/>
        </w:rPr>
        <w:t>мантра</w:t>
      </w:r>
      <w:proofErr w:type="spellEnd"/>
      <w:r>
        <w:rPr>
          <w:sz w:val="28"/>
          <w:szCs w:val="28"/>
        </w:rPr>
        <w:t xml:space="preserve"> йога в индуизме – общие принципы воздействия на сознание человека через раскрытие сердца.</w:t>
      </w:r>
    </w:p>
    <w:p w:rsidR="009B4119" w:rsidRPr="00DD2DE2" w:rsidRDefault="009B4119" w:rsidP="003E4446">
      <w:pPr>
        <w:spacing w:line="360" w:lineRule="auto"/>
        <w:jc w:val="both"/>
        <w:rPr>
          <w:sz w:val="28"/>
          <w:szCs w:val="28"/>
        </w:rPr>
      </w:pPr>
    </w:p>
    <w:p w:rsidR="009B4119" w:rsidRPr="00DD2DE2" w:rsidRDefault="009B4119" w:rsidP="003E4446">
      <w:pPr>
        <w:spacing w:line="360" w:lineRule="auto"/>
        <w:ind w:firstLine="709"/>
        <w:rPr>
          <w:b/>
          <w:color w:val="00000A"/>
          <w:sz w:val="28"/>
          <w:szCs w:val="28"/>
        </w:rPr>
      </w:pPr>
      <w:r w:rsidRPr="00DD2DE2">
        <w:rPr>
          <w:sz w:val="28"/>
          <w:szCs w:val="28"/>
        </w:rPr>
        <w:t xml:space="preserve">    </w:t>
      </w:r>
      <w:r w:rsidRPr="00DD2DE2">
        <w:rPr>
          <w:sz w:val="28"/>
          <w:szCs w:val="28"/>
        </w:rPr>
        <w:tab/>
      </w:r>
      <w:r w:rsidR="00D04A64">
        <w:rPr>
          <w:rStyle w:val="a3"/>
          <w:b/>
          <w:color w:val="00000A"/>
          <w:sz w:val="28"/>
          <w:szCs w:val="28"/>
        </w:rPr>
        <w:t>6</w:t>
      </w:r>
      <w:r w:rsidRPr="00DD2DE2">
        <w:rPr>
          <w:rStyle w:val="a3"/>
          <w:b/>
          <w:color w:val="00000A"/>
          <w:sz w:val="28"/>
          <w:szCs w:val="28"/>
        </w:rPr>
        <w:t>. Образовательные технологии</w:t>
      </w:r>
    </w:p>
    <w:p w:rsidR="009B4119" w:rsidRPr="00DD2DE2" w:rsidRDefault="00573DB5" w:rsidP="003E444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>Преподавание дисциплины «</w:t>
      </w:r>
      <w:r w:rsidRPr="00DD2DE2">
        <w:rPr>
          <w:b/>
          <w:sz w:val="28"/>
          <w:szCs w:val="28"/>
        </w:rPr>
        <w:t>Духовные и эзотерические школы  ХХ в.»</w:t>
      </w:r>
      <w:r w:rsidRPr="00DD2DE2">
        <w:rPr>
          <w:sz w:val="28"/>
          <w:szCs w:val="28"/>
        </w:rPr>
        <w:t xml:space="preserve">  </w:t>
      </w:r>
      <w:r w:rsidR="009B4119" w:rsidRPr="00DD2DE2">
        <w:rPr>
          <w:sz w:val="28"/>
          <w:szCs w:val="28"/>
        </w:rPr>
        <w:t>включает следующие образовательные технологии:</w:t>
      </w:r>
    </w:p>
    <w:p w:rsidR="009B4119" w:rsidRPr="00DD2DE2" w:rsidRDefault="009B4119" w:rsidP="003E444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 xml:space="preserve">- проведение аудиторных занятий с использованием </w:t>
      </w:r>
      <w:proofErr w:type="spellStart"/>
      <w:r w:rsidRPr="00DD2DE2">
        <w:rPr>
          <w:sz w:val="28"/>
          <w:szCs w:val="28"/>
        </w:rPr>
        <w:t>мультимедийных</w:t>
      </w:r>
      <w:proofErr w:type="spellEnd"/>
      <w:r w:rsidRPr="00DD2DE2">
        <w:rPr>
          <w:sz w:val="28"/>
          <w:szCs w:val="28"/>
        </w:rPr>
        <w:t xml:space="preserve"> технологий;</w:t>
      </w:r>
    </w:p>
    <w:p w:rsidR="009B4119" w:rsidRPr="00DD2DE2" w:rsidRDefault="009B4119" w:rsidP="003E444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>- использование проблемно-ориентированного подхода посредством проведения семинаров – развернутых бесед, семинаров</w:t>
      </w:r>
      <w:r w:rsidR="00573DB5" w:rsidRPr="00DD2DE2">
        <w:rPr>
          <w:sz w:val="28"/>
          <w:szCs w:val="28"/>
        </w:rPr>
        <w:t>-диспутов, проблемного семинара</w:t>
      </w:r>
      <w:r w:rsidRPr="00DD2DE2">
        <w:rPr>
          <w:sz w:val="28"/>
          <w:szCs w:val="28"/>
        </w:rPr>
        <w:t>.</w:t>
      </w:r>
    </w:p>
    <w:p w:rsidR="009B4119" w:rsidRPr="00DD2DE2" w:rsidRDefault="009B4119" w:rsidP="003E4446">
      <w:pPr>
        <w:spacing w:line="360" w:lineRule="auto"/>
        <w:ind w:firstLine="709"/>
        <w:rPr>
          <w:sz w:val="28"/>
          <w:szCs w:val="28"/>
        </w:rPr>
      </w:pPr>
      <w:r w:rsidRPr="00DD2DE2">
        <w:rPr>
          <w:sz w:val="28"/>
          <w:szCs w:val="28"/>
        </w:rPr>
        <w:t>- проведение «мини – конференций»  с подготовкой презентаций, выступлениями от имени конкретных</w:t>
      </w:r>
      <w:r w:rsidR="00573DB5" w:rsidRPr="00DD2DE2">
        <w:rPr>
          <w:sz w:val="28"/>
          <w:szCs w:val="28"/>
        </w:rPr>
        <w:t xml:space="preserve"> учителей изучаемых духовных школ</w:t>
      </w:r>
      <w:r w:rsidRPr="00DD2DE2">
        <w:rPr>
          <w:sz w:val="28"/>
          <w:szCs w:val="28"/>
        </w:rPr>
        <w:t xml:space="preserve">, и организацией дискуссии (в т.ч. в виде полемики между сторонниками двух противоположных концепций) самими студентами в качестве модераторов. </w:t>
      </w:r>
    </w:p>
    <w:p w:rsidR="00573DB5" w:rsidRPr="00DD2DE2" w:rsidRDefault="00573DB5" w:rsidP="003E4446">
      <w:pPr>
        <w:spacing w:line="360" w:lineRule="auto"/>
        <w:jc w:val="both"/>
        <w:rPr>
          <w:sz w:val="28"/>
          <w:szCs w:val="28"/>
        </w:rPr>
      </w:pPr>
    </w:p>
    <w:p w:rsidR="00573DB5" w:rsidRPr="009A3AD4" w:rsidRDefault="00573DB5" w:rsidP="009A3AD4">
      <w:pPr>
        <w:pStyle w:val="a4"/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9A3AD4">
        <w:rPr>
          <w:b/>
          <w:sz w:val="28"/>
          <w:szCs w:val="28"/>
        </w:rPr>
        <w:t>Учебно-методическое, информационное и материально-техническое обеспечение дисциплины</w:t>
      </w:r>
    </w:p>
    <w:p w:rsidR="00560DCA" w:rsidRPr="00DD2DE2" w:rsidRDefault="009A3AD4" w:rsidP="00560DCA">
      <w:pPr>
        <w:spacing w:line="360" w:lineRule="auto"/>
        <w:rPr>
          <w:sz w:val="28"/>
          <w:szCs w:val="28"/>
        </w:rPr>
      </w:pPr>
      <w:r w:rsidRPr="009A3AD4">
        <w:rPr>
          <w:color w:val="000000"/>
          <w:sz w:val="28"/>
          <w:szCs w:val="28"/>
          <w:shd w:val="clear" w:color="auto" w:fill="FFFFFF"/>
        </w:rPr>
        <w:t>Материально-техн</w:t>
      </w:r>
      <w:r>
        <w:rPr>
          <w:color w:val="000000"/>
          <w:sz w:val="28"/>
          <w:szCs w:val="28"/>
          <w:shd w:val="clear" w:color="auto" w:fill="FFFFFF"/>
        </w:rPr>
        <w:t xml:space="preserve">ическое обеспечение дисциплины </w:t>
      </w:r>
      <w:r w:rsidRPr="009A3AD4">
        <w:rPr>
          <w:b/>
          <w:sz w:val="28"/>
          <w:szCs w:val="28"/>
        </w:rPr>
        <w:t>«Духовн</w:t>
      </w:r>
      <w:proofErr w:type="gramStart"/>
      <w:r w:rsidRPr="009A3AD4">
        <w:rPr>
          <w:b/>
          <w:sz w:val="28"/>
          <w:szCs w:val="28"/>
        </w:rPr>
        <w:t>о-</w:t>
      </w:r>
      <w:proofErr w:type="gramEnd"/>
      <w:r w:rsidRPr="009A3AD4">
        <w:rPr>
          <w:b/>
          <w:sz w:val="28"/>
          <w:szCs w:val="28"/>
        </w:rPr>
        <w:t xml:space="preserve"> эзотерические  школы   ХХ в.»</w:t>
      </w:r>
      <w:r>
        <w:rPr>
          <w:sz w:val="28"/>
          <w:szCs w:val="28"/>
        </w:rPr>
        <w:t xml:space="preserve">, </w:t>
      </w:r>
      <w:r w:rsidRPr="009A3AD4">
        <w:rPr>
          <w:color w:val="000000"/>
          <w:sz w:val="28"/>
          <w:szCs w:val="28"/>
          <w:shd w:val="clear" w:color="auto" w:fill="FFFFFF"/>
        </w:rPr>
        <w:t>предполагает использование для чтения лекций специализированных аудиторий,</w:t>
      </w:r>
      <w:r w:rsidR="00560DCA">
        <w:rPr>
          <w:color w:val="000000"/>
          <w:sz w:val="28"/>
          <w:szCs w:val="28"/>
          <w:shd w:val="clear" w:color="auto" w:fill="FFFFFF"/>
        </w:rPr>
        <w:t xml:space="preserve"> </w:t>
      </w:r>
      <w:r w:rsidRPr="009A3AD4">
        <w:rPr>
          <w:color w:val="000000"/>
          <w:sz w:val="28"/>
          <w:szCs w:val="28"/>
          <w:shd w:val="clear" w:color="auto" w:fill="FFFFFF"/>
        </w:rPr>
        <w:t xml:space="preserve">оснащенных </w:t>
      </w:r>
      <w:r>
        <w:rPr>
          <w:color w:val="000000"/>
          <w:sz w:val="28"/>
          <w:szCs w:val="28"/>
          <w:shd w:val="clear" w:color="auto" w:fill="FFFFFF"/>
        </w:rPr>
        <w:t xml:space="preserve">компьютером и LCD-проектором, </w:t>
      </w:r>
      <w:r w:rsidRPr="009A3AD4">
        <w:rPr>
          <w:color w:val="000000"/>
          <w:sz w:val="28"/>
          <w:szCs w:val="28"/>
          <w:shd w:val="clear" w:color="auto" w:fill="FFFFFF"/>
        </w:rPr>
        <w:t xml:space="preserve"> интерактивной доской.</w:t>
      </w:r>
      <w:r w:rsidRPr="009A3AD4">
        <w:rPr>
          <w:color w:val="000000"/>
          <w:sz w:val="28"/>
          <w:szCs w:val="28"/>
        </w:rPr>
        <w:br/>
      </w:r>
      <w:r w:rsidRPr="009A3AD4">
        <w:rPr>
          <w:color w:val="000000"/>
          <w:sz w:val="28"/>
          <w:szCs w:val="28"/>
          <w:shd w:val="clear" w:color="auto" w:fill="FFFFFF"/>
        </w:rPr>
        <w:t xml:space="preserve">Необходима аппаратура, позволяющая качественное воспроизведение </w:t>
      </w:r>
      <w:r>
        <w:rPr>
          <w:color w:val="000000"/>
          <w:sz w:val="28"/>
          <w:szCs w:val="28"/>
          <w:shd w:val="clear" w:color="auto" w:fill="FFFFFF"/>
        </w:rPr>
        <w:t xml:space="preserve">текстовых </w:t>
      </w:r>
      <w:r w:rsidR="00560DCA">
        <w:rPr>
          <w:color w:val="000000"/>
          <w:sz w:val="28"/>
          <w:szCs w:val="28"/>
          <w:shd w:val="clear" w:color="auto" w:fill="FFFFFF"/>
        </w:rPr>
        <w:t xml:space="preserve"> и видео </w:t>
      </w:r>
      <w:r w:rsidRPr="009A3AD4">
        <w:rPr>
          <w:color w:val="000000"/>
          <w:sz w:val="28"/>
          <w:szCs w:val="28"/>
          <w:shd w:val="clear" w:color="auto" w:fill="FFFFFF"/>
        </w:rPr>
        <w:t xml:space="preserve">фрагментов для </w:t>
      </w:r>
      <w:proofErr w:type="spellStart"/>
      <w:r w:rsidRPr="009A3AD4">
        <w:rPr>
          <w:color w:val="000000"/>
          <w:sz w:val="28"/>
          <w:szCs w:val="28"/>
          <w:shd w:val="clear" w:color="auto" w:fill="FFFFFF"/>
        </w:rPr>
        <w:t>аудирования</w:t>
      </w:r>
      <w:proofErr w:type="spellEnd"/>
      <w:r w:rsidRPr="009A3AD4">
        <w:rPr>
          <w:color w:val="000000"/>
          <w:sz w:val="28"/>
          <w:szCs w:val="28"/>
          <w:shd w:val="clear" w:color="auto" w:fill="FFFFFF"/>
        </w:rPr>
        <w:t>.</w:t>
      </w:r>
      <w:r w:rsidRPr="009A3AD4">
        <w:rPr>
          <w:color w:val="000000"/>
          <w:sz w:val="28"/>
          <w:szCs w:val="28"/>
        </w:rPr>
        <w:br/>
      </w:r>
      <w:r w:rsidR="00560DCA" w:rsidRPr="00DD2DE2">
        <w:rPr>
          <w:sz w:val="28"/>
          <w:szCs w:val="28"/>
        </w:rPr>
        <w:t>Учебно-вспомогательные аудитории:</w:t>
      </w:r>
    </w:p>
    <w:p w:rsidR="00560DCA" w:rsidRPr="00DD2DE2" w:rsidRDefault="00560DCA" w:rsidP="00560DCA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- научная библиотека МГУ,</w:t>
      </w:r>
    </w:p>
    <w:p w:rsidR="00560DCA" w:rsidRPr="00DD2DE2" w:rsidRDefault="00560DCA" w:rsidP="00560DCA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- библиотека социологического факультета МГУ,</w:t>
      </w:r>
    </w:p>
    <w:p w:rsidR="00560DCA" w:rsidRPr="00DD2DE2" w:rsidRDefault="00560DCA" w:rsidP="00560DCA">
      <w:pPr>
        <w:spacing w:line="360" w:lineRule="auto"/>
        <w:jc w:val="both"/>
        <w:rPr>
          <w:sz w:val="28"/>
          <w:szCs w:val="28"/>
        </w:rPr>
      </w:pPr>
      <w:r w:rsidRPr="00DD2DE2">
        <w:rPr>
          <w:sz w:val="28"/>
          <w:szCs w:val="28"/>
        </w:rPr>
        <w:lastRenderedPageBreak/>
        <w:t>- компьютерный класс.</w:t>
      </w:r>
    </w:p>
    <w:p w:rsidR="009A3AD4" w:rsidRPr="009A3AD4" w:rsidRDefault="009A3AD4" w:rsidP="009A3AD4">
      <w:pPr>
        <w:spacing w:line="276" w:lineRule="auto"/>
        <w:rPr>
          <w:b/>
          <w:sz w:val="28"/>
          <w:szCs w:val="28"/>
        </w:rPr>
      </w:pPr>
    </w:p>
    <w:p w:rsidR="009A3AD4" w:rsidRDefault="009A3AD4" w:rsidP="003E4446">
      <w:pPr>
        <w:spacing w:line="360" w:lineRule="auto"/>
        <w:rPr>
          <w:b/>
          <w:sz w:val="28"/>
          <w:szCs w:val="28"/>
        </w:rPr>
      </w:pPr>
    </w:p>
    <w:p w:rsidR="009A3AD4" w:rsidRDefault="009A3AD4" w:rsidP="009A3AD4">
      <w:pPr>
        <w:pStyle w:val="a4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 w:rsidRPr="009A3AD4">
        <w:rPr>
          <w:b/>
          <w:color w:val="000000"/>
          <w:sz w:val="28"/>
          <w:szCs w:val="28"/>
          <w:shd w:val="clear" w:color="auto" w:fill="FFFFFF"/>
        </w:rPr>
        <w:t>Оценочные средства итогового контроля освоения дисциплины</w:t>
      </w:r>
    </w:p>
    <w:p w:rsidR="009A3AD4" w:rsidRDefault="00831B4C" w:rsidP="009A3AD4">
      <w:pPr>
        <w:spacing w:line="276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Итоговое собеседование и п</w:t>
      </w:r>
      <w:r w:rsidR="009A3AD4" w:rsidRPr="009A3AD4">
        <w:rPr>
          <w:color w:val="000000"/>
          <w:sz w:val="28"/>
          <w:szCs w:val="28"/>
          <w:shd w:val="clear" w:color="auto" w:fill="FFFFFF"/>
        </w:rPr>
        <w:t>роведение мини-исследования</w:t>
      </w:r>
      <w:r w:rsidR="009A3AD4">
        <w:rPr>
          <w:color w:val="000000"/>
          <w:sz w:val="28"/>
          <w:szCs w:val="28"/>
          <w:shd w:val="clear" w:color="auto" w:fill="FFFFFF"/>
        </w:rPr>
        <w:t xml:space="preserve"> по анализу первоисточников</w:t>
      </w:r>
      <w:r>
        <w:rPr>
          <w:color w:val="000000"/>
          <w:sz w:val="28"/>
          <w:szCs w:val="28"/>
          <w:shd w:val="clear" w:color="auto" w:fill="FFFFFF"/>
        </w:rPr>
        <w:t>: и</w:t>
      </w:r>
      <w:r w:rsidR="009A3AD4" w:rsidRPr="009A3AD4">
        <w:rPr>
          <w:color w:val="000000"/>
          <w:sz w:val="28"/>
          <w:szCs w:val="28"/>
          <w:shd w:val="clear" w:color="auto" w:fill="FFFFFF"/>
        </w:rPr>
        <w:t>тоговая письменная работа,</w:t>
      </w:r>
      <w:r w:rsidR="009A3AD4">
        <w:rPr>
          <w:color w:val="000000"/>
          <w:sz w:val="28"/>
          <w:szCs w:val="28"/>
          <w:shd w:val="clear" w:color="auto" w:fill="FFFFFF"/>
        </w:rPr>
        <w:t xml:space="preserve"> </w:t>
      </w:r>
      <w:r w:rsidR="009A3AD4" w:rsidRPr="009A3AD4">
        <w:rPr>
          <w:color w:val="000000"/>
          <w:sz w:val="28"/>
          <w:szCs w:val="28"/>
          <w:shd w:val="clear" w:color="auto" w:fill="FFFFFF"/>
        </w:rPr>
        <w:t>представляющая отчет (по упрощенной схеме) о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социологического мини – исследования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контент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анализ) по выбранной студентами теме. </w:t>
      </w:r>
      <w:r w:rsidR="009A3AD4" w:rsidRPr="009A3AD4">
        <w:rPr>
          <w:color w:val="000000"/>
          <w:sz w:val="28"/>
          <w:szCs w:val="28"/>
        </w:rPr>
        <w:br/>
      </w:r>
      <w:r w:rsidR="009A3AD4" w:rsidRPr="009A3AD4">
        <w:rPr>
          <w:color w:val="000000"/>
          <w:sz w:val="28"/>
          <w:szCs w:val="28"/>
        </w:rPr>
        <w:br/>
      </w:r>
      <w:r w:rsidR="009A3AD4" w:rsidRPr="009A3AD4">
        <w:rPr>
          <w:color w:val="000000"/>
          <w:sz w:val="28"/>
          <w:szCs w:val="28"/>
          <w:shd w:val="clear" w:color="auto" w:fill="FFFFFF"/>
        </w:rPr>
        <w:t>Итоговая оценка: выставляется на основании суммарного учета всех контрольных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A3AD4" w:rsidRPr="009A3AD4">
        <w:rPr>
          <w:color w:val="000000"/>
          <w:sz w:val="28"/>
          <w:szCs w:val="28"/>
          <w:shd w:val="clear" w:color="auto" w:fill="FFFFFF"/>
        </w:rPr>
        <w:t>мероприятий и оценки, полученной на итоговом собеседовании.</w:t>
      </w:r>
    </w:p>
    <w:p w:rsidR="00831B4C" w:rsidRPr="00831B4C" w:rsidRDefault="00831B4C" w:rsidP="009A3AD4">
      <w:pPr>
        <w:spacing w:line="276" w:lineRule="auto"/>
        <w:jc w:val="both"/>
        <w:rPr>
          <w:b/>
          <w:sz w:val="28"/>
          <w:szCs w:val="28"/>
        </w:rPr>
      </w:pPr>
    </w:p>
    <w:p w:rsidR="00831B4C" w:rsidRDefault="00831B4C" w:rsidP="009A3AD4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831B4C">
        <w:rPr>
          <w:b/>
          <w:color w:val="000000"/>
          <w:sz w:val="28"/>
          <w:szCs w:val="28"/>
          <w:shd w:val="clear" w:color="auto" w:fill="FFFFFF"/>
        </w:rPr>
        <w:t>8.1. Примерный перечень вопросов к зачету по дисциплине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Духовно-эзотерические учения </w:t>
      </w:r>
      <w:r w:rsidRPr="00831B4C">
        <w:rPr>
          <w:color w:val="000000"/>
          <w:sz w:val="28"/>
          <w:szCs w:val="28"/>
          <w:shd w:val="clear" w:color="auto" w:fill="FFFFFF"/>
        </w:rPr>
        <w:t>как социальный феномен и отражение конкретного</w:t>
      </w:r>
      <w:r>
        <w:rPr>
          <w:color w:val="000000"/>
          <w:sz w:val="28"/>
          <w:szCs w:val="28"/>
          <w:shd w:val="clear" w:color="auto" w:fill="FFFFFF"/>
        </w:rPr>
        <w:t xml:space="preserve"> периода в развитии </w:t>
      </w:r>
      <w:r w:rsidRPr="00831B4C">
        <w:rPr>
          <w:color w:val="000000"/>
          <w:sz w:val="28"/>
          <w:szCs w:val="28"/>
          <w:shd w:val="clear" w:color="auto" w:fill="FFFFFF"/>
        </w:rPr>
        <w:t>общества.</w:t>
      </w:r>
      <w:r w:rsidRPr="00831B4C">
        <w:rPr>
          <w:color w:val="000000"/>
          <w:sz w:val="28"/>
          <w:szCs w:val="28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t xml:space="preserve">2. Трансформации восприятия </w:t>
      </w:r>
      <w:r>
        <w:rPr>
          <w:color w:val="000000"/>
          <w:sz w:val="28"/>
          <w:szCs w:val="28"/>
          <w:shd w:val="clear" w:color="auto" w:fill="FFFFFF"/>
        </w:rPr>
        <w:t xml:space="preserve"> духовно-эзотерических школ в  </w:t>
      </w:r>
      <w:r w:rsidRPr="00831B4C">
        <w:rPr>
          <w:color w:val="000000"/>
          <w:sz w:val="28"/>
          <w:szCs w:val="28"/>
          <w:shd w:val="clear" w:color="auto" w:fill="FFFFFF"/>
        </w:rPr>
        <w:t>XX веке.</w:t>
      </w:r>
      <w:r w:rsidRPr="00831B4C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831B4C">
        <w:rPr>
          <w:color w:val="000000"/>
          <w:sz w:val="28"/>
          <w:szCs w:val="28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t xml:space="preserve">3. </w:t>
      </w:r>
      <w:r w:rsidRPr="00F6054A">
        <w:rPr>
          <w:sz w:val="28"/>
          <w:szCs w:val="28"/>
        </w:rPr>
        <w:t>Возникновение эзотерических (внутренних) и мистических направлений и школ  в рамках традиционных мировых религий</w:t>
      </w:r>
      <w:r>
        <w:rPr>
          <w:sz w:val="28"/>
          <w:szCs w:val="28"/>
        </w:rPr>
        <w:t>.</w:t>
      </w:r>
      <w:r w:rsidRPr="00831B4C">
        <w:rPr>
          <w:color w:val="000000"/>
          <w:sz w:val="28"/>
          <w:szCs w:val="28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t xml:space="preserve">4. Основы </w:t>
      </w:r>
      <w:r>
        <w:rPr>
          <w:color w:val="000000"/>
          <w:sz w:val="28"/>
          <w:szCs w:val="28"/>
          <w:shd w:val="clear" w:color="auto" w:fill="FFFFFF"/>
        </w:rPr>
        <w:t>исихазма, известные представители</w:t>
      </w:r>
      <w:r>
        <w:rPr>
          <w:color w:val="000000"/>
          <w:sz w:val="28"/>
          <w:szCs w:val="28"/>
        </w:rPr>
        <w:t xml:space="preserve">, </w:t>
      </w:r>
      <w:r w:rsidR="004C32F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носеология молитвы как пути духовного роста.</w:t>
      </w:r>
      <w:r w:rsidR="004C32FF">
        <w:rPr>
          <w:color w:val="000000"/>
          <w:sz w:val="28"/>
          <w:szCs w:val="28"/>
        </w:rPr>
        <w:t xml:space="preserve"> Основные идеи книги «Откровенные рассказы странника духовному своему отцу», выражающей суть «внутренней молитвы».</w:t>
      </w:r>
      <w:r w:rsidRPr="00831B4C">
        <w:rPr>
          <w:color w:val="000000"/>
          <w:sz w:val="28"/>
          <w:szCs w:val="28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Тарикат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как путь суфия.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Суфийские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ордены в исламе и основные представители.</w:t>
      </w:r>
      <w:r w:rsidR="004C32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32FF">
        <w:rPr>
          <w:color w:val="000000"/>
          <w:sz w:val="28"/>
          <w:szCs w:val="28"/>
          <w:shd w:val="clear" w:color="auto" w:fill="FFFFFF"/>
        </w:rPr>
        <w:t>Суфийские</w:t>
      </w:r>
      <w:proofErr w:type="spellEnd"/>
      <w:r w:rsidR="004C32FF">
        <w:rPr>
          <w:color w:val="000000"/>
          <w:sz w:val="28"/>
          <w:szCs w:val="28"/>
          <w:shd w:val="clear" w:color="auto" w:fill="FFFFFF"/>
        </w:rPr>
        <w:t xml:space="preserve"> притчи как метод «непрямого» обучения ученика, - воздействие на его сознание  посредством языка символов и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C32FF">
        <w:rPr>
          <w:color w:val="000000"/>
          <w:sz w:val="28"/>
          <w:szCs w:val="28"/>
          <w:shd w:val="clear" w:color="auto" w:fill="FFFFFF"/>
        </w:rPr>
        <w:t xml:space="preserve">метафор. </w:t>
      </w:r>
      <w:r>
        <w:rPr>
          <w:color w:val="000000"/>
          <w:sz w:val="28"/>
          <w:szCs w:val="28"/>
          <w:shd w:val="clear" w:color="auto" w:fill="FFFFFF"/>
        </w:rPr>
        <w:t>Универсальный принци</w:t>
      </w:r>
      <w:proofErr w:type="gramStart"/>
      <w:r>
        <w:rPr>
          <w:color w:val="000000"/>
          <w:sz w:val="28"/>
          <w:szCs w:val="28"/>
          <w:shd w:val="clear" w:color="auto" w:fill="FFFFFF"/>
        </w:rPr>
        <w:t>п-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«отшельник на базарной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лощади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как реализация внутренней аскезы при сохранении социальной активности.</w:t>
      </w:r>
      <w:r w:rsidR="004C32FF" w:rsidRPr="004C32FF">
        <w:rPr>
          <w:color w:val="000000"/>
          <w:sz w:val="28"/>
          <w:szCs w:val="28"/>
        </w:rPr>
        <w:t xml:space="preserve"> </w:t>
      </w:r>
      <w:r w:rsidR="004C32FF">
        <w:rPr>
          <w:color w:val="000000"/>
          <w:sz w:val="28"/>
          <w:szCs w:val="28"/>
        </w:rPr>
        <w:t>Суфизм в Крыму.</w:t>
      </w:r>
    </w:p>
    <w:p w:rsidR="00907AD6" w:rsidRDefault="00831B4C" w:rsidP="00907AD6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831B4C">
        <w:rPr>
          <w:color w:val="000000"/>
          <w:sz w:val="28"/>
          <w:szCs w:val="28"/>
          <w:shd w:val="clear" w:color="auto" w:fill="FFFFFF"/>
        </w:rPr>
        <w:t xml:space="preserve">6. </w:t>
      </w:r>
      <w:r w:rsidR="004C32FF" w:rsidRPr="00DD2DE2">
        <w:rPr>
          <w:sz w:val="28"/>
          <w:szCs w:val="28"/>
        </w:rPr>
        <w:t>Индуистская и Тибетская Тантра</w:t>
      </w:r>
      <w:r w:rsidR="004C32FF">
        <w:rPr>
          <w:sz w:val="28"/>
          <w:szCs w:val="28"/>
        </w:rPr>
        <w:t xml:space="preserve"> как «ускоренный» и опасный путь развития.</w:t>
      </w:r>
      <w:r w:rsidR="004C32FF">
        <w:rPr>
          <w:color w:val="000000"/>
          <w:sz w:val="28"/>
          <w:szCs w:val="28"/>
        </w:rPr>
        <w:t xml:space="preserve"> Яркие представители</w:t>
      </w:r>
      <w:r w:rsidR="007268C8">
        <w:rPr>
          <w:color w:val="000000"/>
          <w:sz w:val="28"/>
          <w:szCs w:val="28"/>
        </w:rPr>
        <w:t xml:space="preserve"> – </w:t>
      </w:r>
      <w:proofErr w:type="spellStart"/>
      <w:r w:rsidR="007268C8">
        <w:rPr>
          <w:color w:val="000000"/>
          <w:sz w:val="28"/>
          <w:szCs w:val="28"/>
        </w:rPr>
        <w:t>Горакнатх</w:t>
      </w:r>
      <w:proofErr w:type="spellEnd"/>
      <w:r w:rsidR="007268C8">
        <w:rPr>
          <w:color w:val="000000"/>
          <w:sz w:val="28"/>
          <w:szCs w:val="28"/>
        </w:rPr>
        <w:t xml:space="preserve">, </w:t>
      </w:r>
      <w:proofErr w:type="spellStart"/>
      <w:r w:rsidR="007268C8">
        <w:rPr>
          <w:color w:val="000000"/>
          <w:sz w:val="28"/>
          <w:szCs w:val="28"/>
        </w:rPr>
        <w:t>Тилопа</w:t>
      </w:r>
      <w:proofErr w:type="spellEnd"/>
      <w:r w:rsidR="007268C8">
        <w:rPr>
          <w:color w:val="000000"/>
          <w:sz w:val="28"/>
          <w:szCs w:val="28"/>
        </w:rPr>
        <w:t xml:space="preserve"> – </w:t>
      </w:r>
      <w:proofErr w:type="spellStart"/>
      <w:r w:rsidR="007268C8">
        <w:rPr>
          <w:color w:val="000000"/>
          <w:sz w:val="28"/>
          <w:szCs w:val="28"/>
        </w:rPr>
        <w:t>Наропа</w:t>
      </w:r>
      <w:proofErr w:type="spellEnd"/>
      <w:r w:rsidR="007268C8">
        <w:rPr>
          <w:color w:val="000000"/>
          <w:sz w:val="28"/>
          <w:szCs w:val="28"/>
        </w:rPr>
        <w:t xml:space="preserve"> – </w:t>
      </w:r>
      <w:proofErr w:type="spellStart"/>
      <w:r w:rsidR="007268C8">
        <w:rPr>
          <w:color w:val="000000"/>
          <w:sz w:val="28"/>
          <w:szCs w:val="28"/>
        </w:rPr>
        <w:t>Марпа</w:t>
      </w:r>
      <w:proofErr w:type="spellEnd"/>
      <w:r w:rsidR="007268C8">
        <w:rPr>
          <w:color w:val="000000"/>
          <w:sz w:val="28"/>
          <w:szCs w:val="28"/>
        </w:rPr>
        <w:t xml:space="preserve"> - </w:t>
      </w:r>
      <w:proofErr w:type="spellStart"/>
      <w:r w:rsidR="007268C8">
        <w:rPr>
          <w:color w:val="000000"/>
          <w:sz w:val="28"/>
          <w:szCs w:val="28"/>
        </w:rPr>
        <w:t>Миларепа</w:t>
      </w:r>
      <w:proofErr w:type="spellEnd"/>
      <w:r w:rsidR="004C32FF">
        <w:rPr>
          <w:color w:val="000000"/>
          <w:sz w:val="28"/>
          <w:szCs w:val="28"/>
        </w:rPr>
        <w:t>, тексты</w:t>
      </w:r>
      <w:r w:rsidR="007268C8">
        <w:rPr>
          <w:color w:val="000000"/>
          <w:sz w:val="28"/>
          <w:szCs w:val="28"/>
        </w:rPr>
        <w:t xml:space="preserve"> - «</w:t>
      </w:r>
      <w:proofErr w:type="spellStart"/>
      <w:r w:rsidR="007268C8">
        <w:rPr>
          <w:color w:val="000000"/>
          <w:sz w:val="28"/>
          <w:szCs w:val="28"/>
        </w:rPr>
        <w:t>Вигьяна</w:t>
      </w:r>
      <w:proofErr w:type="spellEnd"/>
      <w:r w:rsidR="007268C8">
        <w:rPr>
          <w:color w:val="000000"/>
          <w:sz w:val="28"/>
          <w:szCs w:val="28"/>
        </w:rPr>
        <w:t xml:space="preserve"> </w:t>
      </w:r>
      <w:proofErr w:type="spellStart"/>
      <w:r w:rsidR="007268C8">
        <w:rPr>
          <w:color w:val="000000"/>
          <w:sz w:val="28"/>
          <w:szCs w:val="28"/>
        </w:rPr>
        <w:t>Бхайрава</w:t>
      </w:r>
      <w:proofErr w:type="spellEnd"/>
      <w:r w:rsidR="007268C8">
        <w:rPr>
          <w:color w:val="000000"/>
          <w:sz w:val="28"/>
          <w:szCs w:val="28"/>
        </w:rPr>
        <w:t xml:space="preserve"> </w:t>
      </w:r>
      <w:proofErr w:type="spellStart"/>
      <w:r w:rsidR="007268C8">
        <w:rPr>
          <w:color w:val="000000"/>
          <w:sz w:val="28"/>
          <w:szCs w:val="28"/>
        </w:rPr>
        <w:t>тантра</w:t>
      </w:r>
      <w:proofErr w:type="spellEnd"/>
      <w:r w:rsidR="007268C8">
        <w:rPr>
          <w:color w:val="000000"/>
          <w:sz w:val="28"/>
          <w:szCs w:val="28"/>
        </w:rPr>
        <w:t xml:space="preserve">», «Шива - </w:t>
      </w:r>
      <w:proofErr w:type="spellStart"/>
      <w:r w:rsidR="007268C8">
        <w:rPr>
          <w:color w:val="000000"/>
          <w:sz w:val="28"/>
          <w:szCs w:val="28"/>
        </w:rPr>
        <w:t>самхита</w:t>
      </w:r>
      <w:proofErr w:type="spellEnd"/>
      <w:r w:rsidR="007268C8">
        <w:rPr>
          <w:color w:val="000000"/>
          <w:sz w:val="28"/>
          <w:szCs w:val="28"/>
        </w:rPr>
        <w:t>»</w:t>
      </w:r>
      <w:r w:rsidR="004C32FF">
        <w:rPr>
          <w:color w:val="000000"/>
          <w:sz w:val="28"/>
          <w:szCs w:val="28"/>
        </w:rPr>
        <w:t xml:space="preserve">. </w:t>
      </w:r>
      <w:r w:rsidRPr="00831B4C">
        <w:rPr>
          <w:color w:val="000000"/>
          <w:sz w:val="28"/>
          <w:szCs w:val="28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lastRenderedPageBreak/>
        <w:t xml:space="preserve">7. </w:t>
      </w:r>
      <w:r w:rsidR="00907AD6" w:rsidRPr="00907AD6">
        <w:rPr>
          <w:sz w:val="28"/>
          <w:szCs w:val="28"/>
        </w:rPr>
        <w:t>Каббала (иудаизм) – каждый «сам себе Моисей».</w:t>
      </w:r>
      <w:r w:rsidR="00907AD6">
        <w:rPr>
          <w:b/>
          <w:sz w:val="28"/>
          <w:szCs w:val="28"/>
        </w:rPr>
        <w:t xml:space="preserve"> </w:t>
      </w:r>
      <w:r w:rsidR="00907AD6" w:rsidRPr="00DD2DE2">
        <w:rPr>
          <w:sz w:val="28"/>
          <w:szCs w:val="28"/>
        </w:rPr>
        <w:t>Тора как универсальная методология творения</w:t>
      </w:r>
      <w:proofErr w:type="gramStart"/>
      <w:r w:rsidR="00907AD6" w:rsidRPr="00DD2DE2">
        <w:rPr>
          <w:sz w:val="28"/>
          <w:szCs w:val="28"/>
        </w:rPr>
        <w:t xml:space="preserve"> </w:t>
      </w:r>
      <w:r w:rsidR="00907AD6">
        <w:rPr>
          <w:sz w:val="28"/>
          <w:szCs w:val="28"/>
        </w:rPr>
        <w:t>.</w:t>
      </w:r>
      <w:proofErr w:type="gramEnd"/>
      <w:r w:rsidR="00907AD6">
        <w:rPr>
          <w:sz w:val="28"/>
          <w:szCs w:val="28"/>
        </w:rPr>
        <w:t xml:space="preserve">  Роль и предназначение человека согласно Торе.</w:t>
      </w:r>
    </w:p>
    <w:p w:rsidR="003556FD" w:rsidRPr="00DD2DE2" w:rsidRDefault="00831B4C" w:rsidP="00355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831B4C">
        <w:rPr>
          <w:color w:val="000000"/>
          <w:sz w:val="28"/>
          <w:szCs w:val="28"/>
          <w:shd w:val="clear" w:color="auto" w:fill="FFFFFF"/>
        </w:rPr>
        <w:t>8</w:t>
      </w:r>
      <w:r w:rsidRPr="003556FD">
        <w:rPr>
          <w:color w:val="000000"/>
          <w:sz w:val="28"/>
          <w:szCs w:val="28"/>
          <w:shd w:val="clear" w:color="auto" w:fill="FFFFFF"/>
        </w:rPr>
        <w:t xml:space="preserve">. </w:t>
      </w:r>
      <w:r w:rsidR="003556FD" w:rsidRPr="003556FD">
        <w:rPr>
          <w:sz w:val="28"/>
          <w:szCs w:val="28"/>
        </w:rPr>
        <w:t xml:space="preserve">Учение Г.И. </w:t>
      </w:r>
      <w:proofErr w:type="spellStart"/>
      <w:r w:rsidR="003556FD" w:rsidRPr="003556FD">
        <w:rPr>
          <w:sz w:val="28"/>
          <w:szCs w:val="28"/>
        </w:rPr>
        <w:t>Гурджиева</w:t>
      </w:r>
      <w:proofErr w:type="spellEnd"/>
      <w:r w:rsidR="003556FD" w:rsidRPr="003556FD">
        <w:rPr>
          <w:sz w:val="28"/>
          <w:szCs w:val="28"/>
        </w:rPr>
        <w:t xml:space="preserve"> – связь с суфизмом.</w:t>
      </w:r>
      <w:r w:rsidR="003556FD" w:rsidRPr="00DD2DE2">
        <w:rPr>
          <w:sz w:val="28"/>
          <w:szCs w:val="28"/>
        </w:rPr>
        <w:t>, «четвертый путь» как особый метод внутр</w:t>
      </w:r>
      <w:r w:rsidR="00A33F3B">
        <w:rPr>
          <w:sz w:val="28"/>
          <w:szCs w:val="28"/>
        </w:rPr>
        <w:t>еннего развития</w:t>
      </w:r>
      <w:proofErr w:type="gramStart"/>
      <w:r w:rsidR="00A33F3B">
        <w:rPr>
          <w:sz w:val="28"/>
          <w:szCs w:val="28"/>
        </w:rPr>
        <w:t xml:space="preserve"> </w:t>
      </w:r>
      <w:r w:rsidR="003556FD" w:rsidRPr="00DD2DE2">
        <w:rPr>
          <w:sz w:val="28"/>
          <w:szCs w:val="28"/>
        </w:rPr>
        <w:t>.</w:t>
      </w:r>
      <w:proofErr w:type="gramEnd"/>
      <w:r w:rsidR="003556FD" w:rsidRPr="00DD2DE2">
        <w:rPr>
          <w:sz w:val="28"/>
          <w:szCs w:val="28"/>
        </w:rPr>
        <w:t xml:space="preserve"> </w:t>
      </w:r>
      <w:r w:rsidR="003556FD">
        <w:rPr>
          <w:sz w:val="28"/>
          <w:szCs w:val="28"/>
        </w:rPr>
        <w:t>«</w:t>
      </w:r>
      <w:r w:rsidR="003556FD" w:rsidRPr="00DD2DE2">
        <w:rPr>
          <w:sz w:val="28"/>
          <w:szCs w:val="28"/>
        </w:rPr>
        <w:t xml:space="preserve">Институт </w:t>
      </w:r>
      <w:r w:rsidR="003556FD">
        <w:rPr>
          <w:sz w:val="28"/>
          <w:szCs w:val="28"/>
        </w:rPr>
        <w:t xml:space="preserve">гармоничного развития </w:t>
      </w:r>
      <w:r w:rsidR="003556FD" w:rsidRPr="00DD2DE2">
        <w:rPr>
          <w:sz w:val="28"/>
          <w:szCs w:val="28"/>
        </w:rPr>
        <w:t>чело</w:t>
      </w:r>
      <w:r w:rsidR="00A33F3B">
        <w:rPr>
          <w:sz w:val="28"/>
          <w:szCs w:val="28"/>
        </w:rPr>
        <w:t>века» в Париже</w:t>
      </w:r>
      <w:r w:rsidR="003556FD" w:rsidRPr="00DD2DE2">
        <w:rPr>
          <w:sz w:val="28"/>
          <w:szCs w:val="28"/>
        </w:rPr>
        <w:t>.</w:t>
      </w:r>
      <w:r w:rsidR="00A33F3B" w:rsidRPr="00A33F3B">
        <w:rPr>
          <w:sz w:val="28"/>
          <w:szCs w:val="28"/>
        </w:rPr>
        <w:t xml:space="preserve"> Основные идеи учения </w:t>
      </w:r>
      <w:proofErr w:type="spellStart"/>
      <w:r w:rsidR="00A33F3B" w:rsidRPr="00A33F3B">
        <w:rPr>
          <w:sz w:val="28"/>
          <w:szCs w:val="28"/>
        </w:rPr>
        <w:t>Блаватской</w:t>
      </w:r>
      <w:proofErr w:type="spellEnd"/>
      <w:r w:rsidR="00A33F3B" w:rsidRPr="00A33F3B">
        <w:rPr>
          <w:sz w:val="28"/>
          <w:szCs w:val="28"/>
        </w:rPr>
        <w:t>.</w:t>
      </w:r>
    </w:p>
    <w:p w:rsidR="00560DCA" w:rsidRPr="00DD2DE2" w:rsidRDefault="00831B4C" w:rsidP="00560DCA">
      <w:pPr>
        <w:spacing w:line="360" w:lineRule="auto"/>
        <w:jc w:val="both"/>
        <w:rPr>
          <w:b/>
          <w:sz w:val="28"/>
          <w:szCs w:val="28"/>
        </w:rPr>
      </w:pPr>
      <w:r w:rsidRPr="00831B4C">
        <w:rPr>
          <w:color w:val="000000"/>
          <w:sz w:val="28"/>
          <w:szCs w:val="28"/>
          <w:shd w:val="clear" w:color="auto" w:fill="FFFFFF"/>
        </w:rPr>
        <w:t xml:space="preserve">9. </w:t>
      </w:r>
      <w:r w:rsidR="003556FD">
        <w:rPr>
          <w:sz w:val="28"/>
          <w:szCs w:val="28"/>
        </w:rPr>
        <w:t>Учения</w:t>
      </w:r>
      <w:r w:rsidR="003556FD" w:rsidRPr="00DD2DE2">
        <w:rPr>
          <w:sz w:val="28"/>
          <w:szCs w:val="28"/>
        </w:rPr>
        <w:t xml:space="preserve">  </w:t>
      </w:r>
      <w:proofErr w:type="gramStart"/>
      <w:r w:rsidR="003556FD" w:rsidRPr="00DD2DE2">
        <w:rPr>
          <w:sz w:val="28"/>
          <w:szCs w:val="28"/>
        </w:rPr>
        <w:t>Дж</w:t>
      </w:r>
      <w:proofErr w:type="gramEnd"/>
      <w:r w:rsidR="003556FD" w:rsidRPr="00DD2DE2">
        <w:rPr>
          <w:sz w:val="28"/>
          <w:szCs w:val="28"/>
        </w:rPr>
        <w:t xml:space="preserve">. </w:t>
      </w:r>
      <w:proofErr w:type="spellStart"/>
      <w:r w:rsidR="003556FD" w:rsidRPr="00DD2DE2">
        <w:rPr>
          <w:sz w:val="28"/>
          <w:szCs w:val="28"/>
        </w:rPr>
        <w:t>Кришнамурти</w:t>
      </w:r>
      <w:proofErr w:type="spellEnd"/>
      <w:r w:rsidR="003556FD">
        <w:rPr>
          <w:sz w:val="28"/>
          <w:szCs w:val="28"/>
        </w:rPr>
        <w:t xml:space="preserve">, </w:t>
      </w:r>
      <w:r w:rsidR="003556FD" w:rsidRPr="00DD2DE2">
        <w:rPr>
          <w:sz w:val="28"/>
          <w:szCs w:val="28"/>
        </w:rPr>
        <w:t xml:space="preserve"> </w:t>
      </w:r>
      <w:proofErr w:type="spellStart"/>
      <w:r w:rsidR="003556FD" w:rsidRPr="00DD2DE2">
        <w:rPr>
          <w:sz w:val="28"/>
          <w:szCs w:val="28"/>
        </w:rPr>
        <w:t>Свами</w:t>
      </w:r>
      <w:proofErr w:type="spellEnd"/>
      <w:r w:rsidR="003556FD" w:rsidRPr="00DD2DE2">
        <w:rPr>
          <w:sz w:val="28"/>
          <w:szCs w:val="28"/>
        </w:rPr>
        <w:t xml:space="preserve"> </w:t>
      </w:r>
      <w:proofErr w:type="spellStart"/>
      <w:r w:rsidR="003556FD" w:rsidRPr="00DD2DE2">
        <w:rPr>
          <w:sz w:val="28"/>
          <w:szCs w:val="28"/>
        </w:rPr>
        <w:t>Йогананды</w:t>
      </w:r>
      <w:proofErr w:type="spellEnd"/>
      <w:r w:rsidR="003556FD" w:rsidRPr="00DD2DE2">
        <w:rPr>
          <w:sz w:val="28"/>
          <w:szCs w:val="28"/>
        </w:rPr>
        <w:t xml:space="preserve"> и </w:t>
      </w:r>
      <w:proofErr w:type="spellStart"/>
      <w:r w:rsidR="003556FD" w:rsidRPr="00DD2DE2">
        <w:rPr>
          <w:sz w:val="28"/>
          <w:szCs w:val="28"/>
        </w:rPr>
        <w:t>Свами</w:t>
      </w:r>
      <w:proofErr w:type="spellEnd"/>
      <w:r w:rsidR="003556FD">
        <w:rPr>
          <w:sz w:val="28"/>
          <w:szCs w:val="28"/>
        </w:rPr>
        <w:t xml:space="preserve"> </w:t>
      </w:r>
      <w:proofErr w:type="spellStart"/>
      <w:r w:rsidR="003556FD" w:rsidRPr="00DD2DE2">
        <w:rPr>
          <w:sz w:val="28"/>
          <w:szCs w:val="28"/>
        </w:rPr>
        <w:t>Вивекананды</w:t>
      </w:r>
      <w:proofErr w:type="spellEnd"/>
      <w:r w:rsidR="003556FD">
        <w:rPr>
          <w:color w:val="000000"/>
          <w:sz w:val="28"/>
          <w:szCs w:val="28"/>
        </w:rPr>
        <w:t>.</w:t>
      </w:r>
      <w:r w:rsidR="00560DCA" w:rsidRPr="00560DCA">
        <w:rPr>
          <w:b/>
          <w:sz w:val="28"/>
          <w:szCs w:val="28"/>
        </w:rPr>
        <w:t xml:space="preserve"> </w:t>
      </w:r>
    </w:p>
    <w:p w:rsidR="003556FD" w:rsidRDefault="00831B4C" w:rsidP="007268C8">
      <w:pPr>
        <w:tabs>
          <w:tab w:val="left" w:pos="708"/>
        </w:tabs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831B4C">
        <w:rPr>
          <w:color w:val="000000"/>
          <w:sz w:val="28"/>
          <w:szCs w:val="28"/>
          <w:shd w:val="clear" w:color="auto" w:fill="FFFFFF"/>
        </w:rPr>
        <w:t xml:space="preserve">10. </w:t>
      </w:r>
      <w:r w:rsidR="003556FD" w:rsidRPr="00DD2DE2">
        <w:rPr>
          <w:sz w:val="28"/>
          <w:szCs w:val="28"/>
        </w:rPr>
        <w:t xml:space="preserve">Учение </w:t>
      </w:r>
      <w:proofErr w:type="spellStart"/>
      <w:r w:rsidR="003556FD" w:rsidRPr="00DD2DE2">
        <w:rPr>
          <w:sz w:val="28"/>
          <w:szCs w:val="28"/>
        </w:rPr>
        <w:t>Бабаджи</w:t>
      </w:r>
      <w:proofErr w:type="spellEnd"/>
      <w:r w:rsidR="003556FD" w:rsidRPr="00DD2DE2">
        <w:rPr>
          <w:sz w:val="28"/>
          <w:szCs w:val="28"/>
        </w:rPr>
        <w:t xml:space="preserve"> о </w:t>
      </w:r>
      <w:proofErr w:type="spellStart"/>
      <w:r w:rsidR="003556FD" w:rsidRPr="00DD2DE2">
        <w:rPr>
          <w:sz w:val="28"/>
          <w:szCs w:val="28"/>
        </w:rPr>
        <w:t>Санатан</w:t>
      </w:r>
      <w:proofErr w:type="spellEnd"/>
      <w:r w:rsidR="003556FD" w:rsidRPr="00DD2DE2">
        <w:rPr>
          <w:sz w:val="28"/>
          <w:szCs w:val="28"/>
        </w:rPr>
        <w:t xml:space="preserve"> – Дхарме как сути всех религий. </w:t>
      </w:r>
      <w:proofErr w:type="spellStart"/>
      <w:r w:rsidR="003556FD" w:rsidRPr="00DD2DE2">
        <w:rPr>
          <w:sz w:val="28"/>
          <w:szCs w:val="28"/>
        </w:rPr>
        <w:t>Махаватара</w:t>
      </w:r>
      <w:proofErr w:type="spellEnd"/>
      <w:r w:rsidR="003556FD" w:rsidRPr="00DD2DE2">
        <w:rPr>
          <w:sz w:val="28"/>
          <w:szCs w:val="28"/>
        </w:rPr>
        <w:t xml:space="preserve"> – «учитель учителей».</w:t>
      </w:r>
    </w:p>
    <w:p w:rsidR="007268C8" w:rsidRDefault="00831B4C" w:rsidP="007268C8">
      <w:pPr>
        <w:tabs>
          <w:tab w:val="left" w:pos="708"/>
        </w:tabs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831B4C">
        <w:rPr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="007268C8" w:rsidRPr="007268C8">
        <w:rPr>
          <w:sz w:val="28"/>
          <w:szCs w:val="28"/>
        </w:rPr>
        <w:t>Дзогчен</w:t>
      </w:r>
      <w:proofErr w:type="spellEnd"/>
      <w:r w:rsidR="007268C8" w:rsidRPr="007268C8">
        <w:rPr>
          <w:sz w:val="28"/>
          <w:szCs w:val="28"/>
        </w:rPr>
        <w:t xml:space="preserve"> (буддизм</w:t>
      </w:r>
      <w:r w:rsidR="007268C8">
        <w:rPr>
          <w:sz w:val="28"/>
          <w:szCs w:val="28"/>
        </w:rPr>
        <w:t xml:space="preserve">) – учение о </w:t>
      </w:r>
      <w:proofErr w:type="gramStart"/>
      <w:r w:rsidR="007268C8">
        <w:rPr>
          <w:sz w:val="28"/>
          <w:szCs w:val="28"/>
        </w:rPr>
        <w:t>высшем</w:t>
      </w:r>
      <w:proofErr w:type="gramEnd"/>
      <w:r w:rsidR="007268C8">
        <w:rPr>
          <w:sz w:val="28"/>
          <w:szCs w:val="28"/>
        </w:rPr>
        <w:t xml:space="preserve"> </w:t>
      </w:r>
      <w:proofErr w:type="spellStart"/>
      <w:r w:rsidR="007268C8">
        <w:rPr>
          <w:sz w:val="28"/>
          <w:szCs w:val="28"/>
        </w:rPr>
        <w:t>осознавании</w:t>
      </w:r>
      <w:proofErr w:type="spellEnd"/>
      <w:r w:rsidR="007268C8">
        <w:rPr>
          <w:sz w:val="28"/>
          <w:szCs w:val="28"/>
        </w:rPr>
        <w:t xml:space="preserve">. </w:t>
      </w:r>
      <w:r w:rsidR="007268C8" w:rsidRPr="007268C8">
        <w:rPr>
          <w:sz w:val="28"/>
          <w:szCs w:val="28"/>
        </w:rPr>
        <w:t>«</w:t>
      </w:r>
      <w:proofErr w:type="spellStart"/>
      <w:r w:rsidR="007268C8" w:rsidRPr="007268C8">
        <w:rPr>
          <w:sz w:val="28"/>
          <w:szCs w:val="28"/>
        </w:rPr>
        <w:t>Не-постепенный</w:t>
      </w:r>
      <w:proofErr w:type="spellEnd"/>
      <w:r w:rsidR="007268C8" w:rsidRPr="007268C8">
        <w:rPr>
          <w:sz w:val="28"/>
          <w:szCs w:val="28"/>
        </w:rPr>
        <w:t xml:space="preserve"> путь» в традиции дзен-буддизма</w:t>
      </w:r>
      <w:r w:rsidR="007268C8">
        <w:rPr>
          <w:sz w:val="28"/>
          <w:szCs w:val="28"/>
        </w:rPr>
        <w:t xml:space="preserve"> (Китай, Япония)</w:t>
      </w:r>
      <w:r w:rsidR="007268C8" w:rsidRPr="007268C8">
        <w:rPr>
          <w:sz w:val="28"/>
          <w:szCs w:val="28"/>
        </w:rPr>
        <w:t>.</w:t>
      </w:r>
      <w:r w:rsidR="007268C8">
        <w:rPr>
          <w:sz w:val="28"/>
          <w:szCs w:val="28"/>
        </w:rPr>
        <w:t xml:space="preserve"> Патриархи дзен.</w:t>
      </w:r>
    </w:p>
    <w:p w:rsidR="003556FD" w:rsidRPr="003556FD" w:rsidRDefault="00831B4C" w:rsidP="003556FD">
      <w:pPr>
        <w:tabs>
          <w:tab w:val="left" w:pos="708"/>
        </w:tabs>
        <w:spacing w:line="360" w:lineRule="auto"/>
        <w:rPr>
          <w:sz w:val="28"/>
          <w:szCs w:val="28"/>
        </w:rPr>
      </w:pPr>
      <w:r w:rsidRPr="00831B4C">
        <w:rPr>
          <w:color w:val="000000"/>
          <w:sz w:val="28"/>
          <w:szCs w:val="28"/>
          <w:shd w:val="clear" w:color="auto" w:fill="FFFFFF"/>
        </w:rPr>
        <w:t xml:space="preserve">12. </w:t>
      </w:r>
      <w:r w:rsidR="003556FD" w:rsidRPr="00DD2DE2">
        <w:rPr>
          <w:sz w:val="28"/>
          <w:szCs w:val="28"/>
        </w:rPr>
        <w:t xml:space="preserve">Мексика. Школа К.Кастанеды в традиции Д. Хуана </w:t>
      </w:r>
      <w:proofErr w:type="spellStart"/>
      <w:r w:rsidR="003556FD" w:rsidRPr="00DD2DE2">
        <w:rPr>
          <w:sz w:val="28"/>
          <w:szCs w:val="28"/>
        </w:rPr>
        <w:t>Матуса</w:t>
      </w:r>
      <w:proofErr w:type="spellEnd"/>
      <w:r w:rsidR="003556FD" w:rsidRPr="003556FD">
        <w:rPr>
          <w:sz w:val="28"/>
          <w:szCs w:val="28"/>
        </w:rPr>
        <w:t>.</w:t>
      </w:r>
      <w:r w:rsidR="003556FD">
        <w:rPr>
          <w:sz w:val="28"/>
          <w:szCs w:val="28"/>
        </w:rPr>
        <w:t xml:space="preserve"> </w:t>
      </w:r>
      <w:r w:rsidR="003556FD" w:rsidRPr="003556FD">
        <w:rPr>
          <w:sz w:val="28"/>
          <w:szCs w:val="28"/>
        </w:rPr>
        <w:t>Общая характеристика, особенности «пути знания» и четыре врага на этом пути.</w:t>
      </w:r>
    </w:p>
    <w:p w:rsidR="00560DCA" w:rsidRDefault="00831B4C" w:rsidP="009A3AD4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831B4C">
        <w:rPr>
          <w:color w:val="000000"/>
          <w:sz w:val="28"/>
          <w:szCs w:val="28"/>
          <w:shd w:val="clear" w:color="auto" w:fill="FFFFFF"/>
        </w:rPr>
        <w:t xml:space="preserve">13. </w:t>
      </w:r>
      <w:r w:rsidR="003556FD" w:rsidRPr="00DD2DE2">
        <w:rPr>
          <w:sz w:val="28"/>
          <w:szCs w:val="28"/>
        </w:rPr>
        <w:t xml:space="preserve">Учение </w:t>
      </w:r>
      <w:proofErr w:type="spellStart"/>
      <w:r w:rsidR="003556FD" w:rsidRPr="00DD2DE2">
        <w:rPr>
          <w:sz w:val="28"/>
          <w:szCs w:val="28"/>
        </w:rPr>
        <w:t>Шри</w:t>
      </w:r>
      <w:proofErr w:type="spellEnd"/>
      <w:r w:rsidR="003556FD" w:rsidRPr="00DD2DE2">
        <w:rPr>
          <w:sz w:val="28"/>
          <w:szCs w:val="28"/>
        </w:rPr>
        <w:t xml:space="preserve"> </w:t>
      </w:r>
      <w:proofErr w:type="spellStart"/>
      <w:r w:rsidR="003556FD" w:rsidRPr="00DD2DE2">
        <w:rPr>
          <w:sz w:val="28"/>
          <w:szCs w:val="28"/>
        </w:rPr>
        <w:t>Раджниша</w:t>
      </w:r>
      <w:proofErr w:type="spellEnd"/>
      <w:r w:rsidR="003556FD" w:rsidRPr="00DD2DE2">
        <w:rPr>
          <w:sz w:val="28"/>
          <w:szCs w:val="28"/>
        </w:rPr>
        <w:t xml:space="preserve"> (</w:t>
      </w:r>
      <w:proofErr w:type="spellStart"/>
      <w:r w:rsidR="003556FD" w:rsidRPr="00DD2DE2">
        <w:rPr>
          <w:sz w:val="28"/>
          <w:szCs w:val="28"/>
        </w:rPr>
        <w:t>Ошо</w:t>
      </w:r>
      <w:proofErr w:type="spellEnd"/>
      <w:r w:rsidR="003556FD" w:rsidRPr="00DD2DE2">
        <w:rPr>
          <w:sz w:val="28"/>
          <w:szCs w:val="28"/>
        </w:rPr>
        <w:t>) о духовном просветлении.</w:t>
      </w:r>
      <w:r w:rsidR="003556FD">
        <w:rPr>
          <w:color w:val="000000"/>
          <w:sz w:val="28"/>
          <w:szCs w:val="28"/>
        </w:rPr>
        <w:t xml:space="preserve"> Его жизненный путь. Эксперимент в США.</w:t>
      </w:r>
      <w:r w:rsidRPr="00831B4C">
        <w:rPr>
          <w:color w:val="000000"/>
          <w:sz w:val="28"/>
          <w:szCs w:val="28"/>
        </w:rPr>
        <w:br/>
      </w:r>
      <w:r w:rsidRPr="00831B4C">
        <w:rPr>
          <w:color w:val="000000"/>
          <w:sz w:val="28"/>
          <w:szCs w:val="28"/>
          <w:shd w:val="clear" w:color="auto" w:fill="FFFFFF"/>
        </w:rPr>
        <w:t>14.</w:t>
      </w:r>
      <w:r w:rsidR="00560DCA" w:rsidRPr="00560DCA">
        <w:rPr>
          <w:b/>
          <w:sz w:val="28"/>
          <w:szCs w:val="28"/>
        </w:rPr>
        <w:t xml:space="preserve"> </w:t>
      </w:r>
      <w:r w:rsidR="00560DCA" w:rsidRPr="00560DCA">
        <w:rPr>
          <w:sz w:val="28"/>
          <w:szCs w:val="28"/>
        </w:rPr>
        <w:t xml:space="preserve">Школы современной </w:t>
      </w:r>
      <w:proofErr w:type="spellStart"/>
      <w:r w:rsidR="00560DCA" w:rsidRPr="00560DCA">
        <w:rPr>
          <w:sz w:val="28"/>
          <w:szCs w:val="28"/>
        </w:rPr>
        <w:t>адвайты</w:t>
      </w:r>
      <w:proofErr w:type="spellEnd"/>
      <w:r w:rsidR="00560DCA" w:rsidRPr="00560DCA">
        <w:rPr>
          <w:sz w:val="28"/>
          <w:szCs w:val="28"/>
        </w:rPr>
        <w:t xml:space="preserve"> в традиции  Р. </w:t>
      </w:r>
      <w:proofErr w:type="spellStart"/>
      <w:r w:rsidR="00560DCA" w:rsidRPr="00560DCA">
        <w:rPr>
          <w:sz w:val="28"/>
          <w:szCs w:val="28"/>
        </w:rPr>
        <w:t>Махарши</w:t>
      </w:r>
      <w:proofErr w:type="spellEnd"/>
      <w:r w:rsidR="00560DCA" w:rsidRPr="00560DCA">
        <w:rPr>
          <w:sz w:val="28"/>
          <w:szCs w:val="28"/>
        </w:rPr>
        <w:t>.</w:t>
      </w:r>
    </w:p>
    <w:p w:rsidR="009A3AD4" w:rsidRDefault="00560DCA" w:rsidP="009A3AD4">
      <w:pPr>
        <w:spacing w:line="360" w:lineRule="auto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15. </w:t>
      </w:r>
      <w:r w:rsidR="00831B4C" w:rsidRPr="00831B4C">
        <w:rPr>
          <w:color w:val="000000"/>
          <w:sz w:val="28"/>
          <w:szCs w:val="28"/>
          <w:shd w:val="clear" w:color="auto" w:fill="FFFFFF"/>
        </w:rPr>
        <w:t xml:space="preserve"> </w:t>
      </w:r>
      <w:r w:rsidR="004C32FF" w:rsidRPr="00DD2DE2">
        <w:rPr>
          <w:sz w:val="28"/>
          <w:szCs w:val="28"/>
        </w:rPr>
        <w:t>Основные общие черты  и разл</w:t>
      </w:r>
      <w:r w:rsidR="004C32FF">
        <w:rPr>
          <w:sz w:val="28"/>
          <w:szCs w:val="28"/>
        </w:rPr>
        <w:t>ичие духовных и эзотерических школ ХХ века.</w:t>
      </w:r>
      <w:r w:rsidR="00907AD6" w:rsidRPr="00907AD6">
        <w:rPr>
          <w:sz w:val="28"/>
          <w:szCs w:val="28"/>
        </w:rPr>
        <w:t xml:space="preserve"> Трудности и о</w:t>
      </w:r>
      <w:r w:rsidR="00907AD6">
        <w:rPr>
          <w:sz w:val="28"/>
          <w:szCs w:val="28"/>
        </w:rPr>
        <w:t>пасности в об</w:t>
      </w:r>
      <w:r w:rsidR="00907AD6" w:rsidRPr="00907AD6">
        <w:rPr>
          <w:sz w:val="28"/>
          <w:szCs w:val="28"/>
        </w:rPr>
        <w:t xml:space="preserve">учении и </w:t>
      </w:r>
      <w:r w:rsidR="00907AD6">
        <w:rPr>
          <w:sz w:val="28"/>
          <w:szCs w:val="28"/>
        </w:rPr>
        <w:t>п</w:t>
      </w:r>
      <w:r w:rsidR="00907AD6" w:rsidRPr="00907AD6">
        <w:rPr>
          <w:sz w:val="28"/>
          <w:szCs w:val="28"/>
        </w:rPr>
        <w:t>рактике.</w:t>
      </w:r>
    </w:p>
    <w:p w:rsidR="004C32FF" w:rsidRPr="00831B4C" w:rsidRDefault="004C32FF" w:rsidP="009A3AD4">
      <w:pPr>
        <w:spacing w:line="360" w:lineRule="auto"/>
        <w:rPr>
          <w:b/>
          <w:sz w:val="28"/>
          <w:szCs w:val="28"/>
        </w:rPr>
      </w:pPr>
    </w:p>
    <w:p w:rsidR="00573DB5" w:rsidRDefault="009A3AD4" w:rsidP="009A3AD4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C32F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573DB5" w:rsidRPr="00DD2DE2">
        <w:rPr>
          <w:b/>
          <w:sz w:val="28"/>
          <w:szCs w:val="28"/>
        </w:rPr>
        <w:t>Литература:</w:t>
      </w:r>
    </w:p>
    <w:p w:rsidR="001F3FB0" w:rsidRPr="001F3FB0" w:rsidRDefault="001F3FB0" w:rsidP="003E4446">
      <w:pPr>
        <w:spacing w:line="360" w:lineRule="auto"/>
        <w:rPr>
          <w:sz w:val="28"/>
          <w:szCs w:val="28"/>
        </w:rPr>
      </w:pPr>
      <w:r w:rsidRPr="001F3FB0">
        <w:rPr>
          <w:sz w:val="28"/>
          <w:szCs w:val="28"/>
        </w:rPr>
        <w:t xml:space="preserve">- </w:t>
      </w:r>
      <w:r w:rsidRPr="001F3FB0">
        <w:rPr>
          <w:color w:val="000000"/>
          <w:sz w:val="28"/>
          <w:szCs w:val="28"/>
          <w:shd w:val="clear" w:color="auto" w:fill="FFFFFF"/>
        </w:rPr>
        <w:t>Колесова В. В.</w:t>
      </w:r>
      <w:r w:rsidRPr="001F3FB0">
        <w:rPr>
          <w:rStyle w:val="a8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Pr="001F3FB0">
        <w:rPr>
          <w:rStyle w:val="a8"/>
          <w:rFonts w:eastAsiaTheme="majorEastAsia"/>
          <w:b w:val="0"/>
          <w:color w:val="000000"/>
          <w:sz w:val="28"/>
          <w:szCs w:val="28"/>
          <w:shd w:val="clear" w:color="auto" w:fill="FFFFFF"/>
        </w:rPr>
        <w:t>Жизнь и житие Сергия Радонежского</w:t>
      </w:r>
      <w:r w:rsidRPr="001F3FB0">
        <w:rPr>
          <w:b/>
          <w:color w:val="000000"/>
          <w:sz w:val="28"/>
          <w:szCs w:val="28"/>
        </w:rPr>
        <w:t xml:space="preserve"> </w:t>
      </w:r>
      <w:r w:rsidRPr="001F3FB0">
        <w:rPr>
          <w:color w:val="000000"/>
          <w:sz w:val="28"/>
          <w:szCs w:val="28"/>
          <w:shd w:val="clear" w:color="auto" w:fill="FFFFFF"/>
        </w:rPr>
        <w:t>М.: Сов. Россия, 1991</w:t>
      </w:r>
    </w:p>
    <w:p w:rsidR="00302C3A" w:rsidRDefault="00302C3A" w:rsidP="003E44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Подвиг старца Серафима. М.1999</w:t>
      </w:r>
    </w:p>
    <w:p w:rsidR="00302C3A" w:rsidRDefault="00302C3A" w:rsidP="003E44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Дивеевские</w:t>
      </w:r>
      <w:proofErr w:type="spellEnd"/>
      <w:r>
        <w:rPr>
          <w:sz w:val="28"/>
          <w:szCs w:val="28"/>
        </w:rPr>
        <w:t xml:space="preserve"> предания. М.1996</w:t>
      </w:r>
    </w:p>
    <w:p w:rsidR="001F3FB0" w:rsidRDefault="001F3FB0" w:rsidP="003E44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 Жить – не </w:t>
      </w:r>
      <w:proofErr w:type="gramStart"/>
      <w:r>
        <w:rPr>
          <w:sz w:val="28"/>
          <w:szCs w:val="28"/>
        </w:rPr>
        <w:t>тужить</w:t>
      </w:r>
      <w:proofErr w:type="gramEnd"/>
      <w:r>
        <w:rPr>
          <w:sz w:val="28"/>
          <w:szCs w:val="28"/>
        </w:rPr>
        <w:t xml:space="preserve">. Простые советы </w:t>
      </w:r>
      <w:proofErr w:type="spellStart"/>
      <w:r>
        <w:rPr>
          <w:sz w:val="28"/>
          <w:szCs w:val="28"/>
        </w:rPr>
        <w:t>оптинских</w:t>
      </w:r>
      <w:proofErr w:type="spellEnd"/>
      <w:r>
        <w:rPr>
          <w:sz w:val="28"/>
          <w:szCs w:val="28"/>
        </w:rPr>
        <w:t xml:space="preserve"> старцев. «Неугасимая лампада».2013.</w:t>
      </w:r>
    </w:p>
    <w:p w:rsidR="001F3FB0" w:rsidRDefault="001F3FB0" w:rsidP="003E4446">
      <w:pPr>
        <w:pStyle w:val="1"/>
        <w:numPr>
          <w:ilvl w:val="0"/>
          <w:numId w:val="0"/>
        </w:numPr>
        <w:shd w:val="clear" w:color="auto" w:fill="FFFFFF"/>
        <w:spacing w:before="0" w:after="157" w:line="360" w:lineRule="auto"/>
        <w:ind w:right="6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3FB0">
        <w:rPr>
          <w:b w:val="0"/>
          <w:color w:val="000000"/>
          <w:sz w:val="28"/>
          <w:szCs w:val="28"/>
        </w:rPr>
        <w:t xml:space="preserve">Собрание писем </w:t>
      </w:r>
      <w:proofErr w:type="spellStart"/>
      <w:r w:rsidRPr="001F3FB0">
        <w:rPr>
          <w:b w:val="0"/>
          <w:color w:val="000000"/>
          <w:sz w:val="28"/>
          <w:szCs w:val="28"/>
        </w:rPr>
        <w:t>Оптинского</w:t>
      </w:r>
      <w:proofErr w:type="spellEnd"/>
      <w:r w:rsidRPr="001F3FB0">
        <w:rPr>
          <w:b w:val="0"/>
          <w:color w:val="000000"/>
          <w:sz w:val="28"/>
          <w:szCs w:val="28"/>
        </w:rPr>
        <w:t xml:space="preserve"> старца Амвросия</w:t>
      </w:r>
      <w:r>
        <w:rPr>
          <w:b w:val="0"/>
          <w:color w:val="000000"/>
          <w:sz w:val="28"/>
          <w:szCs w:val="28"/>
        </w:rPr>
        <w:t xml:space="preserve">. </w:t>
      </w:r>
      <w:proofErr w:type="spellStart"/>
      <w:r>
        <w:rPr>
          <w:b w:val="0"/>
          <w:color w:val="000000"/>
          <w:sz w:val="28"/>
          <w:szCs w:val="28"/>
        </w:rPr>
        <w:t>Изд</w:t>
      </w:r>
      <w:proofErr w:type="spellEnd"/>
      <w:proofErr w:type="gramStart"/>
      <w:r w:rsidR="001F24D8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.</w:t>
      </w:r>
      <w:proofErr w:type="spellStart"/>
      <w:proofErr w:type="gramEnd"/>
      <w:r>
        <w:rPr>
          <w:b w:val="0"/>
          <w:color w:val="000000"/>
          <w:sz w:val="28"/>
          <w:szCs w:val="28"/>
        </w:rPr>
        <w:t>Оптина</w:t>
      </w:r>
      <w:proofErr w:type="spellEnd"/>
      <w:r>
        <w:rPr>
          <w:b w:val="0"/>
          <w:color w:val="000000"/>
          <w:sz w:val="28"/>
          <w:szCs w:val="28"/>
        </w:rPr>
        <w:t xml:space="preserve"> Пустынь.2012</w:t>
      </w:r>
    </w:p>
    <w:p w:rsidR="001F24D8" w:rsidRPr="001F24D8" w:rsidRDefault="001F24D8" w:rsidP="003E4446">
      <w:pPr>
        <w:spacing w:line="360" w:lineRule="auto"/>
        <w:rPr>
          <w:sz w:val="28"/>
          <w:szCs w:val="28"/>
        </w:rPr>
      </w:pPr>
      <w:r w:rsidRPr="001F24D8">
        <w:rPr>
          <w:sz w:val="28"/>
          <w:szCs w:val="28"/>
        </w:rPr>
        <w:t>- Откровенные рассказы странника духовному своему отцу. М. 1993</w:t>
      </w:r>
    </w:p>
    <w:p w:rsidR="00302C3A" w:rsidRPr="00302C3A" w:rsidRDefault="00302C3A" w:rsidP="003E4446">
      <w:pPr>
        <w:spacing w:line="360" w:lineRule="auto"/>
        <w:rPr>
          <w:sz w:val="28"/>
          <w:szCs w:val="28"/>
        </w:rPr>
      </w:pPr>
      <w:r w:rsidRPr="00302C3A">
        <w:rPr>
          <w:sz w:val="28"/>
          <w:szCs w:val="28"/>
        </w:rPr>
        <w:t>-</w:t>
      </w:r>
      <w:proofErr w:type="spellStart"/>
      <w:r w:rsidRPr="00302C3A">
        <w:rPr>
          <w:sz w:val="28"/>
          <w:szCs w:val="28"/>
        </w:rPr>
        <w:t>Хазрат</w:t>
      </w:r>
      <w:proofErr w:type="spellEnd"/>
      <w:r w:rsidRPr="00302C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Инайят</w:t>
      </w:r>
      <w:proofErr w:type="spellEnd"/>
      <w:r>
        <w:rPr>
          <w:sz w:val="28"/>
          <w:szCs w:val="28"/>
        </w:rPr>
        <w:t xml:space="preserve"> Хан. Мистицизм звука. М.Сфера.1998</w:t>
      </w:r>
    </w:p>
    <w:p w:rsidR="0015335D" w:rsidRPr="00245AD7" w:rsidRDefault="003A64FF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="0015335D" w:rsidRPr="00245AD7">
        <w:rPr>
          <w:sz w:val="28"/>
          <w:szCs w:val="28"/>
        </w:rPr>
        <w:t>Парамахамса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Йогананда</w:t>
      </w:r>
      <w:proofErr w:type="spellEnd"/>
      <w:r w:rsidRPr="00245AD7">
        <w:rPr>
          <w:sz w:val="28"/>
          <w:szCs w:val="28"/>
        </w:rPr>
        <w:t>. Автобиография йога</w:t>
      </w:r>
      <w:r w:rsidR="0015335D" w:rsidRPr="00245AD7">
        <w:rPr>
          <w:sz w:val="28"/>
          <w:szCs w:val="28"/>
        </w:rPr>
        <w:t>.</w:t>
      </w:r>
    </w:p>
    <w:p w:rsidR="003A64FF" w:rsidRPr="00245AD7" w:rsidRDefault="0015335D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r w:rsidR="003A64FF"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Парамахамса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Йогананда</w:t>
      </w:r>
      <w:proofErr w:type="spellEnd"/>
      <w:r w:rsidRPr="00245AD7">
        <w:rPr>
          <w:sz w:val="28"/>
          <w:szCs w:val="28"/>
        </w:rPr>
        <w:t>. Как разговаривать с богом.</w:t>
      </w:r>
    </w:p>
    <w:p w:rsidR="003A64FF" w:rsidRPr="00245AD7" w:rsidRDefault="003A64FF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lastRenderedPageBreak/>
        <w:t xml:space="preserve">- </w:t>
      </w:r>
      <w:proofErr w:type="spellStart"/>
      <w:r w:rsidRPr="00245AD7">
        <w:rPr>
          <w:sz w:val="28"/>
          <w:szCs w:val="28"/>
        </w:rPr>
        <w:t>Бхагавад</w:t>
      </w:r>
      <w:proofErr w:type="spellEnd"/>
      <w:r w:rsidRPr="00245AD7">
        <w:rPr>
          <w:sz w:val="28"/>
          <w:szCs w:val="28"/>
        </w:rPr>
        <w:t xml:space="preserve"> Гита</w:t>
      </w:r>
      <w:r w:rsidR="00245AD7" w:rsidRPr="00245AD7">
        <w:rPr>
          <w:sz w:val="28"/>
          <w:szCs w:val="28"/>
        </w:rPr>
        <w:t>. М.</w:t>
      </w:r>
      <w:r w:rsidR="001F3FB0">
        <w:rPr>
          <w:sz w:val="28"/>
          <w:szCs w:val="28"/>
        </w:rPr>
        <w:t>1995</w:t>
      </w:r>
    </w:p>
    <w:p w:rsidR="00245AD7" w:rsidRPr="00245AD7" w:rsidRDefault="00245AD7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Pr="00245AD7">
        <w:rPr>
          <w:bCs/>
          <w:sz w:val="28"/>
          <w:szCs w:val="28"/>
        </w:rPr>
        <w:t>Свами</w:t>
      </w:r>
      <w:proofErr w:type="spellEnd"/>
      <w:r w:rsidRPr="00245AD7">
        <w:rPr>
          <w:bCs/>
          <w:sz w:val="28"/>
          <w:szCs w:val="28"/>
        </w:rPr>
        <w:t xml:space="preserve"> </w:t>
      </w:r>
      <w:proofErr w:type="spellStart"/>
      <w:r w:rsidRPr="00245AD7">
        <w:rPr>
          <w:bCs/>
          <w:sz w:val="28"/>
          <w:szCs w:val="28"/>
        </w:rPr>
        <w:t>Сатьяшварананда</w:t>
      </w:r>
      <w:proofErr w:type="spellEnd"/>
      <w:r w:rsidRPr="00245AD7">
        <w:rPr>
          <w:bCs/>
          <w:sz w:val="28"/>
          <w:szCs w:val="28"/>
        </w:rPr>
        <w:t xml:space="preserve"> Гири</w:t>
      </w:r>
      <w:r w:rsidR="00FB3D95">
        <w:rPr>
          <w:bCs/>
          <w:sz w:val="28"/>
          <w:szCs w:val="28"/>
        </w:rPr>
        <w:t xml:space="preserve"> </w:t>
      </w:r>
      <w:proofErr w:type="spellStart"/>
      <w:r w:rsidRPr="00245AD7">
        <w:rPr>
          <w:bCs/>
          <w:sz w:val="28"/>
          <w:szCs w:val="28"/>
        </w:rPr>
        <w:t>Лахири</w:t>
      </w:r>
      <w:proofErr w:type="spellEnd"/>
      <w:r w:rsidRPr="00245AD7">
        <w:rPr>
          <w:bCs/>
          <w:sz w:val="28"/>
          <w:szCs w:val="28"/>
        </w:rPr>
        <w:t xml:space="preserve"> </w:t>
      </w:r>
      <w:proofErr w:type="spellStart"/>
      <w:r w:rsidRPr="00245AD7">
        <w:rPr>
          <w:bCs/>
          <w:sz w:val="28"/>
          <w:szCs w:val="28"/>
        </w:rPr>
        <w:t>Махасайя</w:t>
      </w:r>
      <w:proofErr w:type="spellEnd"/>
      <w:r w:rsidRPr="00245AD7">
        <w:rPr>
          <w:bCs/>
          <w:sz w:val="28"/>
          <w:szCs w:val="28"/>
        </w:rPr>
        <w:t xml:space="preserve">  — Путеводная звезда </w:t>
      </w:r>
      <w:proofErr w:type="spellStart"/>
      <w:r w:rsidRPr="00245AD7">
        <w:rPr>
          <w:bCs/>
          <w:sz w:val="28"/>
          <w:szCs w:val="28"/>
        </w:rPr>
        <w:t>Крийя-йоги</w:t>
      </w:r>
      <w:proofErr w:type="spellEnd"/>
      <w:r w:rsidRPr="00245AD7">
        <w:rPr>
          <w:bCs/>
          <w:sz w:val="28"/>
          <w:szCs w:val="28"/>
        </w:rPr>
        <w:t>.</w:t>
      </w:r>
      <w:r w:rsidRPr="00245AD7">
        <w:rPr>
          <w:sz w:val="28"/>
          <w:szCs w:val="28"/>
        </w:rPr>
        <w:t xml:space="preserve"> М: Изд-во "Лотос", 1999.   </w:t>
      </w:r>
    </w:p>
    <w:p w:rsidR="00245AD7" w:rsidRPr="00245AD7" w:rsidRDefault="00245AD7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 xml:space="preserve">- Учение </w:t>
      </w:r>
      <w:proofErr w:type="spellStart"/>
      <w:r w:rsidRPr="00245AD7">
        <w:rPr>
          <w:sz w:val="28"/>
          <w:szCs w:val="28"/>
        </w:rPr>
        <w:t>Бабаджи</w:t>
      </w:r>
      <w:proofErr w:type="spellEnd"/>
      <w:r w:rsidRPr="00245AD7">
        <w:rPr>
          <w:sz w:val="28"/>
          <w:szCs w:val="28"/>
        </w:rPr>
        <w:t xml:space="preserve">. М. </w:t>
      </w:r>
      <w:r w:rsidR="001F3FB0">
        <w:rPr>
          <w:sz w:val="28"/>
          <w:szCs w:val="28"/>
        </w:rPr>
        <w:t>2012</w:t>
      </w:r>
    </w:p>
    <w:p w:rsidR="003A64FF" w:rsidRPr="00245AD7" w:rsidRDefault="003A64FF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>- К. Кастанеда. Собр. Соч. в 12 тт.</w:t>
      </w:r>
    </w:p>
    <w:p w:rsidR="003A64FF" w:rsidRDefault="003A64FF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Pr="00245AD7">
        <w:rPr>
          <w:sz w:val="28"/>
          <w:szCs w:val="28"/>
        </w:rPr>
        <w:t>Св</w:t>
      </w:r>
      <w:r w:rsidR="00FB3D95">
        <w:rPr>
          <w:sz w:val="28"/>
          <w:szCs w:val="28"/>
        </w:rPr>
        <w:t>ами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Вивекананда</w:t>
      </w:r>
      <w:proofErr w:type="spellEnd"/>
      <w:r w:rsidR="00FB3D95">
        <w:rPr>
          <w:sz w:val="28"/>
          <w:szCs w:val="28"/>
        </w:rPr>
        <w:t>. Четыре йоги. М. Изд. «Прогресс-академия». 1993</w:t>
      </w:r>
    </w:p>
    <w:p w:rsidR="00FB3D95" w:rsidRDefault="00FB3D95" w:rsidP="003E44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45AD7">
        <w:rPr>
          <w:sz w:val="28"/>
          <w:szCs w:val="28"/>
        </w:rPr>
        <w:t>Св</w:t>
      </w:r>
      <w:r>
        <w:rPr>
          <w:sz w:val="28"/>
          <w:szCs w:val="28"/>
        </w:rPr>
        <w:t>ами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Вивекананда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Джняна</w:t>
      </w:r>
      <w:proofErr w:type="spellEnd"/>
      <w:r>
        <w:rPr>
          <w:sz w:val="28"/>
          <w:szCs w:val="28"/>
        </w:rPr>
        <w:t xml:space="preserve"> йога.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 1914</w:t>
      </w:r>
    </w:p>
    <w:p w:rsidR="00F05F02" w:rsidRDefault="00F05F02" w:rsidP="003E4446">
      <w:pPr>
        <w:pStyle w:val="Style5"/>
        <w:widowControl/>
        <w:spacing w:line="360" w:lineRule="auto"/>
        <w:jc w:val="both"/>
        <w:rPr>
          <w:rStyle w:val="FontStyle108"/>
          <w:rFonts w:ascii="Times New Roman" w:hAnsi="Times New Roman"/>
          <w:sz w:val="28"/>
          <w:szCs w:val="28"/>
        </w:rPr>
      </w:pPr>
      <w:r w:rsidRPr="00F05F02">
        <w:rPr>
          <w:sz w:val="28"/>
          <w:szCs w:val="28"/>
        </w:rPr>
        <w:t xml:space="preserve">- </w:t>
      </w:r>
      <w:r w:rsidRPr="00F05F02">
        <w:rPr>
          <w:rStyle w:val="FontStyle138"/>
          <w:rFonts w:ascii="Times New Roman" w:hAnsi="Times New Roman"/>
          <w:position w:val="2"/>
          <w:sz w:val="28"/>
          <w:szCs w:val="28"/>
        </w:rPr>
        <w:t xml:space="preserve">Давид </w:t>
      </w:r>
      <w:proofErr w:type="spellStart"/>
      <w:r w:rsidRPr="00F05F02">
        <w:rPr>
          <w:rStyle w:val="FontStyle138"/>
          <w:rFonts w:ascii="Times New Roman" w:hAnsi="Times New Roman"/>
          <w:position w:val="2"/>
          <w:sz w:val="28"/>
          <w:szCs w:val="28"/>
        </w:rPr>
        <w:t>Фроули</w:t>
      </w:r>
      <w:proofErr w:type="spellEnd"/>
      <w:r w:rsidRPr="00F05F02">
        <w:rPr>
          <w:rStyle w:val="FontStyle138"/>
          <w:rFonts w:ascii="Times New Roman" w:hAnsi="Times New Roman"/>
          <w:position w:val="2"/>
          <w:sz w:val="28"/>
          <w:szCs w:val="28"/>
        </w:rPr>
        <w:t xml:space="preserve"> – </w:t>
      </w:r>
      <w:proofErr w:type="spellStart"/>
      <w:r w:rsidRPr="00F05F02">
        <w:rPr>
          <w:rStyle w:val="FontStyle104"/>
          <w:rFonts w:ascii="Times New Roman" w:hAnsi="Times New Roman"/>
          <w:sz w:val="28"/>
          <w:szCs w:val="28"/>
        </w:rPr>
        <w:t>Тантрическая</w:t>
      </w:r>
      <w:proofErr w:type="spellEnd"/>
      <w:r w:rsidRPr="00F05F02">
        <w:rPr>
          <w:rStyle w:val="FontStyle104"/>
          <w:rFonts w:ascii="Times New Roman" w:hAnsi="Times New Roman"/>
          <w:sz w:val="28"/>
          <w:szCs w:val="28"/>
        </w:rPr>
        <w:t xml:space="preserve"> йога и </w:t>
      </w:r>
      <w:r w:rsidRPr="00F05F02">
        <w:rPr>
          <w:rStyle w:val="FontStyle105"/>
          <w:rFonts w:ascii="Times New Roman" w:hAnsi="Times New Roman"/>
          <w:sz w:val="28"/>
          <w:szCs w:val="28"/>
        </w:rPr>
        <w:t xml:space="preserve">Мудрость Богинь. </w:t>
      </w:r>
      <w:r w:rsidRPr="00F05F02">
        <w:rPr>
          <w:rStyle w:val="FontStyle106"/>
          <w:rFonts w:ascii="Times New Roman" w:hAnsi="Times New Roman"/>
          <w:sz w:val="28"/>
          <w:szCs w:val="28"/>
        </w:rPr>
        <w:t xml:space="preserve">Духовные секреты </w:t>
      </w:r>
      <w:proofErr w:type="spellStart"/>
      <w:r w:rsidRPr="00F05F02">
        <w:rPr>
          <w:rStyle w:val="FontStyle106"/>
          <w:rFonts w:ascii="Times New Roman" w:hAnsi="Times New Roman"/>
          <w:sz w:val="28"/>
          <w:szCs w:val="28"/>
        </w:rPr>
        <w:t>аюрведы</w:t>
      </w:r>
      <w:proofErr w:type="spellEnd"/>
      <w:r w:rsidRPr="00F05F02">
        <w:rPr>
          <w:rStyle w:val="FontStyle106"/>
          <w:rFonts w:ascii="Times New Roman" w:hAnsi="Times New Roman"/>
          <w:b/>
          <w:sz w:val="28"/>
          <w:szCs w:val="28"/>
        </w:rPr>
        <w:t>.</w:t>
      </w:r>
      <w:r w:rsidRPr="00F05F02">
        <w:rPr>
          <w:rStyle w:val="20"/>
          <w:b/>
          <w:sz w:val="28"/>
          <w:szCs w:val="28"/>
        </w:rPr>
        <w:t xml:space="preserve"> </w:t>
      </w:r>
      <w:r w:rsidRPr="00F05F02">
        <w:rPr>
          <w:rStyle w:val="FontStyle108"/>
          <w:rFonts w:ascii="Times New Roman" w:hAnsi="Times New Roman"/>
          <w:sz w:val="28"/>
          <w:szCs w:val="28"/>
        </w:rPr>
        <w:t>Киев Ника-Центр 2006</w:t>
      </w:r>
    </w:p>
    <w:p w:rsidR="008259F6" w:rsidRPr="008259F6" w:rsidRDefault="008259F6" w:rsidP="003E4446">
      <w:pPr>
        <w:pStyle w:val="1"/>
        <w:numPr>
          <w:ilvl w:val="0"/>
          <w:numId w:val="0"/>
        </w:numPr>
        <w:spacing w:before="0" w:after="0" w:line="360" w:lineRule="auto"/>
        <w:ind w:right="-48"/>
        <w:rPr>
          <w:b w:val="0"/>
          <w:color w:val="000000"/>
          <w:sz w:val="28"/>
          <w:szCs w:val="28"/>
        </w:rPr>
      </w:pPr>
      <w:r w:rsidRPr="008259F6">
        <w:rPr>
          <w:b w:val="0"/>
          <w:color w:val="000000"/>
          <w:sz w:val="28"/>
          <w:szCs w:val="28"/>
        </w:rPr>
        <w:t xml:space="preserve">-  </w:t>
      </w:r>
      <w:proofErr w:type="spellStart"/>
      <w:r w:rsidRPr="008259F6">
        <w:rPr>
          <w:b w:val="0"/>
          <w:color w:val="000000"/>
          <w:sz w:val="28"/>
          <w:szCs w:val="28"/>
        </w:rPr>
        <w:t>Тендзин</w:t>
      </w:r>
      <w:proofErr w:type="spellEnd"/>
      <w:r w:rsidRPr="008259F6">
        <w:rPr>
          <w:b w:val="0"/>
          <w:color w:val="000000"/>
          <w:sz w:val="28"/>
          <w:szCs w:val="28"/>
        </w:rPr>
        <w:t xml:space="preserve">  </w:t>
      </w:r>
      <w:proofErr w:type="spellStart"/>
      <w:r w:rsidRPr="008259F6">
        <w:rPr>
          <w:b w:val="0"/>
          <w:color w:val="000000"/>
          <w:sz w:val="28"/>
          <w:szCs w:val="28"/>
        </w:rPr>
        <w:t>Вангьял</w:t>
      </w:r>
      <w:proofErr w:type="spellEnd"/>
      <w:r w:rsidRPr="008259F6">
        <w:rPr>
          <w:b w:val="0"/>
          <w:color w:val="000000"/>
          <w:sz w:val="28"/>
          <w:szCs w:val="28"/>
        </w:rPr>
        <w:t xml:space="preserve">  </w:t>
      </w:r>
      <w:proofErr w:type="spellStart"/>
      <w:r w:rsidRPr="008259F6">
        <w:rPr>
          <w:b w:val="0"/>
          <w:color w:val="000000"/>
          <w:sz w:val="28"/>
          <w:szCs w:val="28"/>
        </w:rPr>
        <w:t>Ринпоче</w:t>
      </w:r>
      <w:proofErr w:type="spellEnd"/>
      <w:r w:rsidRPr="008259F6">
        <w:rPr>
          <w:b w:val="0"/>
          <w:color w:val="000000"/>
          <w:sz w:val="28"/>
          <w:szCs w:val="28"/>
        </w:rPr>
        <w:t xml:space="preserve"> – Исцеление формой, энергией и светом</w:t>
      </w:r>
      <w:r>
        <w:rPr>
          <w:b w:val="0"/>
          <w:color w:val="000000"/>
          <w:sz w:val="28"/>
          <w:szCs w:val="28"/>
        </w:rPr>
        <w:t>.</w:t>
      </w:r>
    </w:p>
    <w:p w:rsidR="008259F6" w:rsidRPr="008259F6" w:rsidRDefault="008259F6" w:rsidP="003E4446">
      <w:pPr>
        <w:pStyle w:val="a7"/>
        <w:spacing w:line="360" w:lineRule="auto"/>
        <w:ind w:right="-48"/>
        <w:rPr>
          <w:color w:val="000000"/>
          <w:sz w:val="28"/>
          <w:szCs w:val="28"/>
        </w:rPr>
      </w:pPr>
      <w:r w:rsidRPr="008259F6">
        <w:rPr>
          <w:color w:val="000000"/>
          <w:sz w:val="28"/>
          <w:szCs w:val="28"/>
        </w:rPr>
        <w:t xml:space="preserve">Пять элементов в тибетском шаманизме, Тантре и </w:t>
      </w:r>
      <w:proofErr w:type="spellStart"/>
      <w:r w:rsidRPr="008259F6">
        <w:rPr>
          <w:color w:val="000000"/>
          <w:sz w:val="28"/>
          <w:szCs w:val="28"/>
        </w:rPr>
        <w:t>Дзогчене</w:t>
      </w:r>
      <w:proofErr w:type="spellEnd"/>
      <w:r>
        <w:rPr>
          <w:color w:val="000000"/>
          <w:sz w:val="28"/>
          <w:szCs w:val="28"/>
        </w:rPr>
        <w:t>.</w:t>
      </w:r>
    </w:p>
    <w:p w:rsidR="008259F6" w:rsidRDefault="008259F6" w:rsidP="003E4446">
      <w:pPr>
        <w:pStyle w:val="Style5"/>
        <w:widowControl/>
        <w:spacing w:line="360" w:lineRule="auto"/>
        <w:jc w:val="both"/>
        <w:rPr>
          <w:rStyle w:val="FontStyle108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Спб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изд. «</w:t>
      </w:r>
      <w:proofErr w:type="spellStart"/>
      <w:r w:rsidRPr="008259F6">
        <w:rPr>
          <w:rFonts w:ascii="Times New Roman" w:hAnsi="Times New Roman"/>
          <w:color w:val="000000"/>
          <w:sz w:val="28"/>
          <w:szCs w:val="28"/>
        </w:rPr>
        <w:t>Уддияна</w:t>
      </w:r>
      <w:proofErr w:type="spellEnd"/>
      <w:r w:rsidRPr="008259F6">
        <w:rPr>
          <w:rFonts w:ascii="Times New Roman" w:hAnsi="Times New Roman"/>
          <w:color w:val="000000"/>
          <w:sz w:val="28"/>
          <w:szCs w:val="28"/>
        </w:rPr>
        <w:t>», 2003</w:t>
      </w:r>
    </w:p>
    <w:p w:rsidR="00DC7211" w:rsidRPr="00DC7211" w:rsidRDefault="00DC7211" w:rsidP="003E4446">
      <w:pPr>
        <w:spacing w:line="360" w:lineRule="auto"/>
        <w:rPr>
          <w:rStyle w:val="FontStyle108"/>
          <w:rFonts w:ascii="Times New Roman" w:hAnsi="Times New Roman" w:cs="Times New Roman"/>
          <w:sz w:val="28"/>
          <w:szCs w:val="28"/>
        </w:rPr>
      </w:pPr>
      <w:r>
        <w:rPr>
          <w:rStyle w:val="FontStyle108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Гринвел</w:t>
      </w:r>
      <w:proofErr w:type="spellEnd"/>
      <w:r>
        <w:rPr>
          <w:sz w:val="28"/>
          <w:szCs w:val="28"/>
        </w:rPr>
        <w:t xml:space="preserve">. Энергии </w:t>
      </w:r>
      <w:proofErr w:type="spellStart"/>
      <w:r>
        <w:rPr>
          <w:sz w:val="28"/>
          <w:szCs w:val="28"/>
        </w:rPr>
        <w:t>трансформации</w:t>
      </w:r>
      <w:proofErr w:type="gramStart"/>
      <w:r w:rsidRPr="00DC7211">
        <w:rPr>
          <w:sz w:val="28"/>
          <w:szCs w:val="28"/>
        </w:rPr>
        <w:t>: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утеводитель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кундалини</w:t>
      </w:r>
      <w:proofErr w:type="spellEnd"/>
      <w:r>
        <w:rPr>
          <w:sz w:val="28"/>
          <w:szCs w:val="28"/>
        </w:rPr>
        <w:t xml:space="preserve">. </w:t>
      </w:r>
      <w:r w:rsidRPr="00DC7211">
        <w:rPr>
          <w:sz w:val="28"/>
          <w:szCs w:val="28"/>
        </w:rPr>
        <w:t>Киев: "София", 1996.</w:t>
      </w:r>
    </w:p>
    <w:p w:rsidR="003A64FF" w:rsidRPr="00245AD7" w:rsidRDefault="003A64FF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="00FB3D95">
        <w:rPr>
          <w:sz w:val="28"/>
          <w:szCs w:val="28"/>
        </w:rPr>
        <w:t>Нисаргадатта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Махарадж</w:t>
      </w:r>
      <w:proofErr w:type="spellEnd"/>
      <w:r w:rsidRPr="00245AD7">
        <w:rPr>
          <w:sz w:val="28"/>
          <w:szCs w:val="28"/>
        </w:rPr>
        <w:t xml:space="preserve"> «Я есть то»</w:t>
      </w:r>
      <w:r w:rsidR="00FB3D95">
        <w:rPr>
          <w:sz w:val="28"/>
          <w:szCs w:val="28"/>
        </w:rPr>
        <w:t>. М.</w:t>
      </w:r>
    </w:p>
    <w:p w:rsidR="00573DB5" w:rsidRPr="00245AD7" w:rsidRDefault="003A64FF" w:rsidP="003E4446">
      <w:pPr>
        <w:spacing w:line="360" w:lineRule="auto"/>
        <w:jc w:val="both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Pr="00245AD7">
        <w:rPr>
          <w:sz w:val="28"/>
          <w:szCs w:val="28"/>
        </w:rPr>
        <w:t>Ш</w:t>
      </w:r>
      <w:r w:rsidR="00FB3D95">
        <w:rPr>
          <w:sz w:val="28"/>
          <w:szCs w:val="28"/>
        </w:rPr>
        <w:t>ри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Пунджаджи</w:t>
      </w:r>
      <w:proofErr w:type="spellEnd"/>
      <w:r w:rsidRPr="00245AD7">
        <w:rPr>
          <w:sz w:val="28"/>
          <w:szCs w:val="28"/>
        </w:rPr>
        <w:t xml:space="preserve"> «Истина есть»</w:t>
      </w:r>
    </w:p>
    <w:p w:rsidR="003A64FF" w:rsidRPr="00245AD7" w:rsidRDefault="003A64FF" w:rsidP="003E4446">
      <w:pPr>
        <w:spacing w:line="360" w:lineRule="auto"/>
        <w:jc w:val="both"/>
        <w:rPr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="00FB3D95">
        <w:rPr>
          <w:sz w:val="28"/>
          <w:szCs w:val="28"/>
        </w:rPr>
        <w:t>Рамана</w:t>
      </w:r>
      <w:proofErr w:type="spellEnd"/>
      <w:r w:rsidRPr="00245AD7">
        <w:rPr>
          <w:sz w:val="28"/>
          <w:szCs w:val="28"/>
        </w:rPr>
        <w:t xml:space="preserve"> </w:t>
      </w:r>
      <w:proofErr w:type="spellStart"/>
      <w:r w:rsidRPr="00245AD7">
        <w:rPr>
          <w:sz w:val="28"/>
          <w:szCs w:val="28"/>
        </w:rPr>
        <w:t>Махарши</w:t>
      </w:r>
      <w:proofErr w:type="spellEnd"/>
      <w:r w:rsidRPr="00245AD7">
        <w:rPr>
          <w:sz w:val="28"/>
          <w:szCs w:val="28"/>
        </w:rPr>
        <w:t>. Собр. Соч.</w:t>
      </w:r>
    </w:p>
    <w:p w:rsidR="00DD2DE2" w:rsidRPr="00245AD7" w:rsidRDefault="003A64FF" w:rsidP="003E444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45AD7">
        <w:rPr>
          <w:sz w:val="28"/>
          <w:szCs w:val="28"/>
        </w:rPr>
        <w:t xml:space="preserve">- </w:t>
      </w:r>
      <w:proofErr w:type="spellStart"/>
      <w:r w:rsidR="00DD2DE2" w:rsidRPr="00245AD7">
        <w:rPr>
          <w:bCs/>
          <w:sz w:val="28"/>
          <w:szCs w:val="28"/>
        </w:rPr>
        <w:t>Рамеш</w:t>
      </w:r>
      <w:proofErr w:type="spellEnd"/>
      <w:r w:rsidR="00DD2DE2" w:rsidRPr="00245AD7">
        <w:rPr>
          <w:bCs/>
          <w:sz w:val="28"/>
          <w:szCs w:val="28"/>
        </w:rPr>
        <w:t xml:space="preserve"> </w:t>
      </w:r>
      <w:proofErr w:type="spellStart"/>
      <w:r w:rsidR="00DD2DE2" w:rsidRPr="00245AD7">
        <w:rPr>
          <w:bCs/>
          <w:sz w:val="28"/>
          <w:szCs w:val="28"/>
        </w:rPr>
        <w:t>Балсекар</w:t>
      </w:r>
      <w:proofErr w:type="spellEnd"/>
      <w:r w:rsidR="00DD2DE2" w:rsidRPr="00245AD7">
        <w:rPr>
          <w:bCs/>
          <w:sz w:val="28"/>
          <w:szCs w:val="28"/>
        </w:rPr>
        <w:t>.</w:t>
      </w:r>
      <w:r w:rsidRPr="00245AD7">
        <w:rPr>
          <w:bCs/>
          <w:sz w:val="28"/>
          <w:szCs w:val="28"/>
        </w:rPr>
        <w:t xml:space="preserve"> От сознания к сознанию</w:t>
      </w:r>
      <w:r w:rsidR="00DD2DE2" w:rsidRPr="00245AD7">
        <w:rPr>
          <w:bCs/>
          <w:sz w:val="28"/>
          <w:szCs w:val="28"/>
        </w:rPr>
        <w:t>.</w:t>
      </w:r>
      <w:r w:rsidRPr="00245AD7">
        <w:rPr>
          <w:sz w:val="28"/>
          <w:szCs w:val="28"/>
        </w:rPr>
        <w:t xml:space="preserve"> </w:t>
      </w:r>
      <w:r w:rsidR="00DD2DE2" w:rsidRPr="00245AD7">
        <w:rPr>
          <w:color w:val="000000"/>
          <w:sz w:val="28"/>
          <w:szCs w:val="28"/>
        </w:rPr>
        <w:t xml:space="preserve">М.: </w:t>
      </w:r>
      <w:proofErr w:type="spellStart"/>
      <w:r w:rsidR="00DD2DE2" w:rsidRPr="00245AD7">
        <w:rPr>
          <w:color w:val="000000"/>
          <w:sz w:val="28"/>
          <w:szCs w:val="28"/>
        </w:rPr>
        <w:t>Иад-во</w:t>
      </w:r>
      <w:proofErr w:type="spellEnd"/>
      <w:r w:rsidR="00DD2DE2" w:rsidRPr="00245AD7">
        <w:rPr>
          <w:color w:val="000000"/>
          <w:sz w:val="28"/>
          <w:szCs w:val="28"/>
        </w:rPr>
        <w:t xml:space="preserve"> «Ганга», </w:t>
      </w:r>
    </w:p>
    <w:p w:rsidR="003A64FF" w:rsidRPr="00245AD7" w:rsidRDefault="00DD2DE2" w:rsidP="003E4446">
      <w:pPr>
        <w:spacing w:line="360" w:lineRule="auto"/>
        <w:jc w:val="both"/>
        <w:rPr>
          <w:sz w:val="28"/>
          <w:szCs w:val="28"/>
        </w:rPr>
      </w:pPr>
      <w:r w:rsidRPr="00302C3A">
        <w:rPr>
          <w:color w:val="000000"/>
          <w:sz w:val="28"/>
          <w:szCs w:val="28"/>
        </w:rPr>
        <w:t>2005</w:t>
      </w:r>
    </w:p>
    <w:p w:rsidR="00DD2DE2" w:rsidRDefault="00DD2DE2" w:rsidP="003E444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45AD7">
        <w:rPr>
          <w:sz w:val="28"/>
          <w:szCs w:val="28"/>
        </w:rPr>
        <w:t>-</w:t>
      </w:r>
      <w:r w:rsidRPr="00245AD7">
        <w:rPr>
          <w:i/>
          <w:sz w:val="28"/>
          <w:szCs w:val="28"/>
        </w:rPr>
        <w:t xml:space="preserve"> </w:t>
      </w:r>
      <w:proofErr w:type="spellStart"/>
      <w:r w:rsidRPr="00245AD7">
        <w:rPr>
          <w:bCs/>
          <w:sz w:val="28"/>
          <w:szCs w:val="28"/>
        </w:rPr>
        <w:t>Рамеш</w:t>
      </w:r>
      <w:proofErr w:type="spellEnd"/>
      <w:r w:rsidRPr="00245AD7">
        <w:rPr>
          <w:bCs/>
          <w:sz w:val="28"/>
          <w:szCs w:val="28"/>
        </w:rPr>
        <w:t xml:space="preserve"> </w:t>
      </w:r>
      <w:proofErr w:type="spellStart"/>
      <w:r w:rsidRPr="00245AD7">
        <w:rPr>
          <w:bCs/>
          <w:sz w:val="28"/>
          <w:szCs w:val="28"/>
        </w:rPr>
        <w:t>Балсекар</w:t>
      </w:r>
      <w:proofErr w:type="spellEnd"/>
      <w:r w:rsidRPr="00245AD7">
        <w:rPr>
          <w:i/>
          <w:sz w:val="28"/>
          <w:szCs w:val="28"/>
        </w:rPr>
        <w:t xml:space="preserve">. </w:t>
      </w:r>
      <w:r w:rsidRPr="00FB3D95">
        <w:rPr>
          <w:sz w:val="28"/>
          <w:szCs w:val="28"/>
        </w:rPr>
        <w:t xml:space="preserve">Знаки на пути от </w:t>
      </w:r>
      <w:proofErr w:type="spellStart"/>
      <w:r w:rsidRPr="00FB3D95">
        <w:rPr>
          <w:sz w:val="28"/>
          <w:szCs w:val="28"/>
        </w:rPr>
        <w:t>Нисаргадатты</w:t>
      </w:r>
      <w:proofErr w:type="spellEnd"/>
      <w:r w:rsidRPr="00FB3D95">
        <w:rPr>
          <w:sz w:val="28"/>
          <w:szCs w:val="28"/>
        </w:rPr>
        <w:t xml:space="preserve"> Махараджа</w:t>
      </w:r>
      <w:r w:rsidRPr="00245AD7">
        <w:rPr>
          <w:sz w:val="28"/>
          <w:szCs w:val="28"/>
        </w:rPr>
        <w:t xml:space="preserve"> М: Изд-во "</w:t>
      </w:r>
      <w:proofErr w:type="spellStart"/>
      <w:r w:rsidRPr="00245AD7">
        <w:rPr>
          <w:sz w:val="28"/>
          <w:szCs w:val="28"/>
        </w:rPr>
        <w:t>Либрис</w:t>
      </w:r>
      <w:proofErr w:type="spellEnd"/>
      <w:r w:rsidRPr="00245AD7">
        <w:rPr>
          <w:sz w:val="28"/>
          <w:szCs w:val="28"/>
        </w:rPr>
        <w:t>", 1998</w:t>
      </w:r>
    </w:p>
    <w:p w:rsidR="00165660" w:rsidRDefault="00165660" w:rsidP="003E444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Ферштайн</w:t>
      </w:r>
      <w:proofErr w:type="spellEnd"/>
      <w:r>
        <w:rPr>
          <w:sz w:val="28"/>
          <w:szCs w:val="28"/>
        </w:rPr>
        <w:t xml:space="preserve"> Георг. Энциклопедия йоги. М. </w:t>
      </w:r>
      <w:proofErr w:type="spellStart"/>
      <w:r>
        <w:rPr>
          <w:sz w:val="28"/>
          <w:szCs w:val="28"/>
        </w:rPr>
        <w:t>Фаир-пресс</w:t>
      </w:r>
      <w:proofErr w:type="spellEnd"/>
      <w:r>
        <w:rPr>
          <w:sz w:val="28"/>
          <w:szCs w:val="28"/>
        </w:rPr>
        <w:t>. 2002.</w:t>
      </w:r>
    </w:p>
    <w:p w:rsidR="003A64FF" w:rsidRPr="00245AD7" w:rsidRDefault="003A64FF" w:rsidP="003E4446">
      <w:pPr>
        <w:spacing w:line="360" w:lineRule="auto"/>
        <w:jc w:val="both"/>
        <w:rPr>
          <w:bCs/>
          <w:sz w:val="28"/>
          <w:szCs w:val="28"/>
        </w:rPr>
      </w:pPr>
      <w:r w:rsidRPr="00245AD7">
        <w:rPr>
          <w:sz w:val="28"/>
          <w:szCs w:val="28"/>
        </w:rPr>
        <w:t>-</w:t>
      </w:r>
      <w:r w:rsidRPr="00245AD7">
        <w:rPr>
          <w:bCs/>
          <w:sz w:val="28"/>
          <w:szCs w:val="28"/>
        </w:rPr>
        <w:t xml:space="preserve"> Роберт Е. Свобода.  </w:t>
      </w:r>
      <w:proofErr w:type="spellStart"/>
      <w:r w:rsidRPr="00245AD7">
        <w:rPr>
          <w:bCs/>
          <w:sz w:val="28"/>
          <w:szCs w:val="28"/>
        </w:rPr>
        <w:t>Агхора</w:t>
      </w:r>
      <w:proofErr w:type="spellEnd"/>
      <w:r w:rsidRPr="00245AD7">
        <w:rPr>
          <w:bCs/>
          <w:sz w:val="28"/>
          <w:szCs w:val="28"/>
        </w:rPr>
        <w:t>. По левую руку Бога</w:t>
      </w:r>
    </w:p>
    <w:p w:rsidR="003A64FF" w:rsidRPr="00245AD7" w:rsidRDefault="003A64FF" w:rsidP="003E4446">
      <w:pPr>
        <w:spacing w:line="360" w:lineRule="auto"/>
        <w:rPr>
          <w:bCs/>
          <w:sz w:val="28"/>
          <w:szCs w:val="28"/>
        </w:rPr>
      </w:pPr>
      <w:r w:rsidRPr="00245AD7">
        <w:rPr>
          <w:bCs/>
          <w:sz w:val="28"/>
          <w:szCs w:val="28"/>
        </w:rPr>
        <w:t>- Роберт Е. Свобода. Закон Кармы</w:t>
      </w:r>
    </w:p>
    <w:p w:rsidR="003A64FF" w:rsidRPr="00245AD7" w:rsidRDefault="003A64FF" w:rsidP="003E4446">
      <w:pPr>
        <w:spacing w:line="360" w:lineRule="auto"/>
        <w:rPr>
          <w:bCs/>
          <w:sz w:val="28"/>
          <w:szCs w:val="28"/>
        </w:rPr>
      </w:pPr>
      <w:r w:rsidRPr="00245AD7">
        <w:rPr>
          <w:bCs/>
          <w:sz w:val="28"/>
          <w:szCs w:val="28"/>
        </w:rPr>
        <w:t xml:space="preserve">- Роберт Е. Свобода. </w:t>
      </w:r>
      <w:proofErr w:type="spellStart"/>
      <w:r w:rsidRPr="00245AD7">
        <w:rPr>
          <w:bCs/>
          <w:sz w:val="28"/>
          <w:szCs w:val="28"/>
        </w:rPr>
        <w:t>Кундалини</w:t>
      </w:r>
      <w:proofErr w:type="spellEnd"/>
      <w:r w:rsidRPr="00245AD7">
        <w:rPr>
          <w:bCs/>
          <w:sz w:val="28"/>
          <w:szCs w:val="28"/>
        </w:rPr>
        <w:t>.</w:t>
      </w:r>
    </w:p>
    <w:p w:rsidR="00DD2DE2" w:rsidRPr="00245AD7" w:rsidRDefault="00DD2DE2" w:rsidP="003E4446">
      <w:pPr>
        <w:pStyle w:val="52"/>
        <w:shd w:val="clear" w:color="auto" w:fill="auto"/>
        <w:spacing w:after="0" w:line="360" w:lineRule="auto"/>
        <w:jc w:val="left"/>
        <w:rPr>
          <w:rStyle w:val="61"/>
          <w:rFonts w:eastAsia="Calibri"/>
          <w:b w:val="0"/>
          <w:color w:val="000000"/>
          <w:sz w:val="28"/>
          <w:szCs w:val="28"/>
          <w:lang w:eastAsia="ru-RU"/>
        </w:rPr>
      </w:pPr>
      <w:r w:rsidRPr="00245AD7">
        <w:rPr>
          <w:b w:val="0"/>
          <w:sz w:val="28"/>
          <w:szCs w:val="28"/>
        </w:rPr>
        <w:t xml:space="preserve">- </w:t>
      </w:r>
      <w:proofErr w:type="spellStart"/>
      <w:r w:rsidRPr="00245AD7">
        <w:rPr>
          <w:rStyle w:val="51"/>
          <w:rFonts w:eastAsia="Calibri"/>
          <w:color w:val="000000"/>
          <w:sz w:val="28"/>
          <w:szCs w:val="28"/>
          <w:lang w:eastAsia="ru-RU"/>
        </w:rPr>
        <w:t>Чогьял</w:t>
      </w:r>
      <w:proofErr w:type="spellEnd"/>
      <w:r w:rsidRPr="00245AD7">
        <w:rPr>
          <w:rStyle w:val="51"/>
          <w:rFonts w:eastAsia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245AD7">
        <w:rPr>
          <w:rStyle w:val="51"/>
          <w:rFonts w:eastAsia="Calibri"/>
          <w:color w:val="000000"/>
          <w:sz w:val="28"/>
          <w:szCs w:val="28"/>
          <w:lang w:eastAsia="ru-RU"/>
        </w:rPr>
        <w:t>Намкай</w:t>
      </w:r>
      <w:proofErr w:type="spellEnd"/>
      <w:r w:rsidRPr="00245AD7">
        <w:rPr>
          <w:rStyle w:val="51"/>
          <w:rFonts w:eastAsia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245AD7">
        <w:rPr>
          <w:rStyle w:val="51"/>
          <w:rFonts w:eastAsia="Calibri"/>
          <w:color w:val="000000"/>
          <w:sz w:val="28"/>
          <w:szCs w:val="28"/>
          <w:lang w:eastAsia="ru-RU"/>
        </w:rPr>
        <w:t>Норбу</w:t>
      </w:r>
      <w:proofErr w:type="spellEnd"/>
      <w:r w:rsidRPr="00245AD7">
        <w:rPr>
          <w:rStyle w:val="51"/>
          <w:rFonts w:eastAsia="Calibri"/>
          <w:color w:val="000000"/>
          <w:sz w:val="28"/>
          <w:szCs w:val="28"/>
          <w:lang w:eastAsia="ru-RU"/>
        </w:rPr>
        <w:t xml:space="preserve"> - </w:t>
      </w:r>
      <w:r w:rsidRPr="00245AD7">
        <w:rPr>
          <w:rStyle w:val="21"/>
          <w:rFonts w:eastAsia="Calibri"/>
          <w:color w:val="000000"/>
          <w:sz w:val="28"/>
          <w:szCs w:val="28"/>
          <w:lang w:eastAsia="ru-RU"/>
        </w:rPr>
        <w:t xml:space="preserve">Рождение, жизнь и смерть </w:t>
      </w:r>
      <w:proofErr w:type="gramStart"/>
      <w:r w:rsidRPr="00245AD7">
        <w:rPr>
          <w:rStyle w:val="41"/>
          <w:rFonts w:eastAsia="Calibri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245AD7">
        <w:rPr>
          <w:rStyle w:val="41"/>
          <w:rFonts w:eastAsia="Calibri"/>
          <w:color w:val="000000"/>
          <w:sz w:val="28"/>
          <w:szCs w:val="28"/>
          <w:lang w:eastAsia="ru-RU"/>
        </w:rPr>
        <w:t>огласно</w:t>
      </w:r>
      <w:proofErr w:type="spellEnd"/>
      <w:r w:rsidRPr="00245AD7">
        <w:rPr>
          <w:rStyle w:val="41"/>
          <w:rFonts w:eastAsia="Calibri"/>
          <w:color w:val="000000"/>
          <w:sz w:val="28"/>
          <w:szCs w:val="28"/>
          <w:lang w:eastAsia="ru-RU"/>
        </w:rPr>
        <w:t xml:space="preserve"> тибетской медицине и учению </w:t>
      </w:r>
      <w:proofErr w:type="spellStart"/>
      <w:r w:rsidRPr="00245AD7">
        <w:rPr>
          <w:rStyle w:val="41"/>
          <w:rFonts w:eastAsia="Calibri"/>
          <w:color w:val="000000"/>
          <w:sz w:val="28"/>
          <w:szCs w:val="28"/>
          <w:lang w:eastAsia="ru-RU"/>
        </w:rPr>
        <w:t>Дзогчен</w:t>
      </w:r>
      <w:proofErr w:type="spellEnd"/>
      <w:r w:rsidRPr="00245AD7">
        <w:rPr>
          <w:b w:val="0"/>
          <w:color w:val="000000"/>
          <w:sz w:val="28"/>
          <w:szCs w:val="28"/>
          <w:lang w:eastAsia="ru-RU"/>
        </w:rPr>
        <w:t xml:space="preserve">. </w:t>
      </w:r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СПб</w:t>
      </w:r>
      <w:proofErr w:type="gramStart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Изд-во «</w:t>
      </w:r>
      <w:proofErr w:type="spellStart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Шанг</w:t>
      </w:r>
      <w:proofErr w:type="spellEnd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Шунг</w:t>
      </w:r>
      <w:proofErr w:type="spellEnd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», 2010</w:t>
      </w:r>
    </w:p>
    <w:p w:rsidR="00DD2DE2" w:rsidRPr="00245AD7" w:rsidRDefault="00DD2DE2" w:rsidP="003E4446">
      <w:pPr>
        <w:pStyle w:val="52"/>
        <w:shd w:val="clear" w:color="auto" w:fill="auto"/>
        <w:spacing w:after="0" w:line="360" w:lineRule="auto"/>
        <w:jc w:val="left"/>
        <w:rPr>
          <w:rFonts w:eastAsia="Calibri"/>
          <w:b w:val="0"/>
          <w:sz w:val="28"/>
          <w:szCs w:val="28"/>
        </w:rPr>
      </w:pPr>
      <w:r w:rsidRPr="00245AD7">
        <w:rPr>
          <w:b w:val="0"/>
          <w:sz w:val="28"/>
          <w:szCs w:val="28"/>
        </w:rPr>
        <w:t xml:space="preserve">- </w:t>
      </w:r>
      <w:proofErr w:type="spellStart"/>
      <w:r w:rsidRPr="00245AD7">
        <w:rPr>
          <w:rFonts w:eastAsia="Calibri"/>
          <w:b w:val="0"/>
          <w:sz w:val="28"/>
          <w:szCs w:val="28"/>
        </w:rPr>
        <w:t>Чогял</w:t>
      </w:r>
      <w:proofErr w:type="spellEnd"/>
      <w:r w:rsidRPr="00245AD7">
        <w:rPr>
          <w:rFonts w:eastAsia="Calibri"/>
          <w:b w:val="0"/>
          <w:sz w:val="28"/>
          <w:szCs w:val="28"/>
        </w:rPr>
        <w:t xml:space="preserve"> </w:t>
      </w:r>
      <w:proofErr w:type="spellStart"/>
      <w:r w:rsidRPr="00245AD7">
        <w:rPr>
          <w:rFonts w:eastAsia="Calibri"/>
          <w:b w:val="0"/>
          <w:sz w:val="28"/>
          <w:szCs w:val="28"/>
        </w:rPr>
        <w:t>Намкай</w:t>
      </w:r>
      <w:proofErr w:type="spellEnd"/>
      <w:r w:rsidRPr="00245AD7">
        <w:rPr>
          <w:rFonts w:eastAsia="Calibri"/>
          <w:b w:val="0"/>
          <w:sz w:val="28"/>
          <w:szCs w:val="28"/>
        </w:rPr>
        <w:t xml:space="preserve"> </w:t>
      </w:r>
      <w:proofErr w:type="spellStart"/>
      <w:r w:rsidRPr="00245AD7">
        <w:rPr>
          <w:rFonts w:eastAsia="Calibri"/>
          <w:b w:val="0"/>
          <w:sz w:val="28"/>
          <w:szCs w:val="28"/>
        </w:rPr>
        <w:t>Норбу</w:t>
      </w:r>
      <w:proofErr w:type="spellEnd"/>
      <w:r w:rsidRPr="00245AD7">
        <w:rPr>
          <w:rFonts w:eastAsia="Calibri"/>
          <w:b w:val="0"/>
          <w:sz w:val="28"/>
          <w:szCs w:val="28"/>
        </w:rPr>
        <w:t xml:space="preserve"> </w:t>
      </w:r>
      <w:proofErr w:type="spellStart"/>
      <w:r w:rsidRPr="00245AD7">
        <w:rPr>
          <w:rFonts w:eastAsia="Calibri"/>
          <w:b w:val="0"/>
          <w:sz w:val="28"/>
          <w:szCs w:val="28"/>
        </w:rPr>
        <w:t>Ринпоче</w:t>
      </w:r>
      <w:proofErr w:type="spellEnd"/>
      <w:r w:rsidRPr="00245AD7">
        <w:rPr>
          <w:rFonts w:eastAsia="Calibri"/>
          <w:b w:val="0"/>
          <w:sz w:val="28"/>
          <w:szCs w:val="28"/>
        </w:rPr>
        <w:t xml:space="preserve"> - К</w:t>
      </w:r>
      <w:proofErr w:type="spellStart"/>
      <w:r w:rsidRPr="00245AD7">
        <w:rPr>
          <w:rFonts w:eastAsia="Calibri"/>
          <w:b w:val="0"/>
          <w:sz w:val="28"/>
          <w:szCs w:val="28"/>
          <w:lang w:val="uk-UA"/>
        </w:rPr>
        <w:t>укушка</w:t>
      </w:r>
      <w:proofErr w:type="spellEnd"/>
      <w:r w:rsidRPr="00245AD7">
        <w:rPr>
          <w:rFonts w:eastAsia="Calibri"/>
          <w:b w:val="0"/>
          <w:sz w:val="28"/>
          <w:szCs w:val="28"/>
          <w:lang w:val="uk-UA"/>
        </w:rPr>
        <w:t xml:space="preserve"> </w:t>
      </w:r>
      <w:proofErr w:type="spellStart"/>
      <w:r w:rsidRPr="00245AD7">
        <w:rPr>
          <w:rFonts w:eastAsia="Calibri"/>
          <w:b w:val="0"/>
          <w:sz w:val="28"/>
          <w:szCs w:val="28"/>
          <w:lang w:val="uk-UA"/>
        </w:rPr>
        <w:t>состояния</w:t>
      </w:r>
      <w:proofErr w:type="spellEnd"/>
      <w:r w:rsidRPr="00245AD7">
        <w:rPr>
          <w:rFonts w:eastAsia="Calibri"/>
          <w:b w:val="0"/>
          <w:sz w:val="28"/>
          <w:szCs w:val="28"/>
          <w:lang w:val="uk-UA"/>
        </w:rPr>
        <w:t xml:space="preserve"> </w:t>
      </w:r>
      <w:proofErr w:type="spellStart"/>
      <w:r w:rsidRPr="00245AD7">
        <w:rPr>
          <w:b w:val="0"/>
          <w:sz w:val="28"/>
          <w:szCs w:val="28"/>
          <w:lang w:val="uk-UA"/>
        </w:rPr>
        <w:t>присутствия</w:t>
      </w:r>
      <w:proofErr w:type="spellEnd"/>
      <w:r w:rsidRPr="00245AD7">
        <w:rPr>
          <w:b w:val="0"/>
          <w:sz w:val="28"/>
          <w:szCs w:val="28"/>
          <w:lang w:val="uk-UA"/>
        </w:rPr>
        <w:t>.</w:t>
      </w:r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 xml:space="preserve"> СПб</w:t>
      </w:r>
      <w:proofErr w:type="gramStart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Изд-во «</w:t>
      </w:r>
      <w:proofErr w:type="spellStart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Шанг</w:t>
      </w:r>
      <w:proofErr w:type="spellEnd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Шунг</w:t>
      </w:r>
      <w:proofErr w:type="spellEnd"/>
      <w:r w:rsidRPr="00245AD7">
        <w:rPr>
          <w:rStyle w:val="61"/>
          <w:rFonts w:eastAsia="Calibri"/>
          <w:b w:val="0"/>
          <w:color w:val="000000"/>
          <w:sz w:val="28"/>
          <w:szCs w:val="28"/>
          <w:lang w:eastAsia="ru-RU"/>
        </w:rPr>
        <w:t>», 2010</w:t>
      </w:r>
    </w:p>
    <w:p w:rsidR="0082157D" w:rsidRPr="00245AD7" w:rsidRDefault="0015335D" w:rsidP="003E4446">
      <w:pPr>
        <w:pStyle w:val="52"/>
        <w:shd w:val="clear" w:color="auto" w:fill="auto"/>
        <w:spacing w:after="0" w:line="360" w:lineRule="auto"/>
        <w:jc w:val="left"/>
        <w:rPr>
          <w:rFonts w:eastAsia="Calibri"/>
          <w:b w:val="0"/>
          <w:sz w:val="28"/>
          <w:szCs w:val="28"/>
        </w:rPr>
      </w:pPr>
      <w:r w:rsidRPr="00245AD7">
        <w:rPr>
          <w:rFonts w:eastAsia="Calibri"/>
          <w:b w:val="0"/>
          <w:sz w:val="28"/>
          <w:szCs w:val="28"/>
        </w:rPr>
        <w:t xml:space="preserve">- </w:t>
      </w:r>
      <w:proofErr w:type="spellStart"/>
      <w:r w:rsidR="0082157D" w:rsidRPr="00245AD7">
        <w:rPr>
          <w:rFonts w:eastAsia="Calibri"/>
          <w:b w:val="0"/>
          <w:sz w:val="28"/>
          <w:szCs w:val="28"/>
        </w:rPr>
        <w:t>Чогял</w:t>
      </w:r>
      <w:proofErr w:type="spellEnd"/>
      <w:r w:rsidR="0082157D" w:rsidRPr="00245AD7">
        <w:rPr>
          <w:rFonts w:eastAsia="Calibri"/>
          <w:b w:val="0"/>
          <w:sz w:val="28"/>
          <w:szCs w:val="28"/>
        </w:rPr>
        <w:t xml:space="preserve"> </w:t>
      </w:r>
      <w:proofErr w:type="spellStart"/>
      <w:r w:rsidR="0082157D" w:rsidRPr="00245AD7">
        <w:rPr>
          <w:rFonts w:eastAsia="Calibri"/>
          <w:b w:val="0"/>
          <w:sz w:val="28"/>
          <w:szCs w:val="28"/>
        </w:rPr>
        <w:t>Намкай</w:t>
      </w:r>
      <w:proofErr w:type="spellEnd"/>
      <w:r w:rsidR="0082157D" w:rsidRPr="00245AD7">
        <w:rPr>
          <w:rFonts w:eastAsia="Calibri"/>
          <w:b w:val="0"/>
          <w:sz w:val="28"/>
          <w:szCs w:val="28"/>
        </w:rPr>
        <w:t xml:space="preserve"> </w:t>
      </w:r>
      <w:proofErr w:type="spellStart"/>
      <w:r w:rsidR="0082157D" w:rsidRPr="00245AD7">
        <w:rPr>
          <w:rFonts w:eastAsia="Calibri"/>
          <w:b w:val="0"/>
          <w:sz w:val="28"/>
          <w:szCs w:val="28"/>
        </w:rPr>
        <w:t>Норбу</w:t>
      </w:r>
      <w:proofErr w:type="spellEnd"/>
      <w:r w:rsidR="0082157D" w:rsidRPr="00245AD7">
        <w:rPr>
          <w:rFonts w:eastAsia="Calibri"/>
          <w:b w:val="0"/>
          <w:sz w:val="28"/>
          <w:szCs w:val="28"/>
        </w:rPr>
        <w:t xml:space="preserve"> </w:t>
      </w:r>
      <w:proofErr w:type="spellStart"/>
      <w:r w:rsidR="0082157D" w:rsidRPr="00245AD7">
        <w:rPr>
          <w:rFonts w:eastAsia="Calibri"/>
          <w:b w:val="0"/>
          <w:sz w:val="28"/>
          <w:szCs w:val="28"/>
        </w:rPr>
        <w:t>Ринпоче</w:t>
      </w:r>
      <w:proofErr w:type="spellEnd"/>
      <w:r w:rsidR="0082157D" w:rsidRPr="00245AD7">
        <w:rPr>
          <w:rFonts w:eastAsia="Calibri"/>
          <w:b w:val="0"/>
          <w:sz w:val="28"/>
          <w:szCs w:val="28"/>
        </w:rPr>
        <w:t xml:space="preserve">. Кристалл и путь света. Сутра, Тантра и </w:t>
      </w:r>
      <w:proofErr w:type="spellStart"/>
      <w:r w:rsidR="0082157D" w:rsidRPr="00245AD7">
        <w:rPr>
          <w:rFonts w:eastAsia="Calibri"/>
          <w:b w:val="0"/>
          <w:sz w:val="28"/>
          <w:szCs w:val="28"/>
        </w:rPr>
        <w:lastRenderedPageBreak/>
        <w:t>Дзогчен</w:t>
      </w:r>
      <w:proofErr w:type="spellEnd"/>
      <w:r w:rsidR="0082157D" w:rsidRPr="00245AD7">
        <w:rPr>
          <w:rFonts w:eastAsia="Calibri"/>
          <w:b w:val="0"/>
          <w:sz w:val="28"/>
          <w:szCs w:val="28"/>
        </w:rPr>
        <w:t xml:space="preserve">. </w:t>
      </w:r>
      <w:proofErr w:type="spellStart"/>
      <w:r w:rsidR="0082157D" w:rsidRPr="00245AD7">
        <w:rPr>
          <w:rFonts w:eastAsia="Calibri"/>
          <w:b w:val="0"/>
          <w:sz w:val="28"/>
          <w:szCs w:val="28"/>
        </w:rPr>
        <w:t>Спб</w:t>
      </w:r>
      <w:proofErr w:type="spellEnd"/>
      <w:r w:rsidR="0082157D" w:rsidRPr="00245AD7">
        <w:rPr>
          <w:rFonts w:eastAsia="Calibri"/>
          <w:b w:val="0"/>
          <w:sz w:val="28"/>
          <w:szCs w:val="28"/>
        </w:rPr>
        <w:t>.: Сангелинг,1998</w:t>
      </w:r>
    </w:p>
    <w:tbl>
      <w:tblPr>
        <w:tblW w:w="7944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7944"/>
      </w:tblGrid>
      <w:tr w:rsidR="0015335D" w:rsidRPr="00245AD7" w:rsidTr="001C2FDD">
        <w:trPr>
          <w:tblCellSpacing w:w="15" w:type="dxa"/>
        </w:trPr>
        <w:tc>
          <w:tcPr>
            <w:tcW w:w="7896" w:type="dxa"/>
            <w:vAlign w:val="center"/>
            <w:hideMark/>
          </w:tcPr>
          <w:p w:rsidR="0015335D" w:rsidRPr="00245AD7" w:rsidRDefault="0015335D" w:rsidP="003E4446">
            <w:pPr>
              <w:spacing w:line="360" w:lineRule="auto"/>
            </w:pPr>
          </w:p>
        </w:tc>
      </w:tr>
      <w:tr w:rsidR="0015335D" w:rsidRPr="00245AD7" w:rsidTr="001C2FDD">
        <w:trPr>
          <w:tblCellSpacing w:w="15" w:type="dxa"/>
        </w:trPr>
        <w:tc>
          <w:tcPr>
            <w:tcW w:w="7896" w:type="dxa"/>
            <w:vAlign w:val="center"/>
            <w:hideMark/>
          </w:tcPr>
          <w:p w:rsidR="0015335D" w:rsidRPr="00245AD7" w:rsidRDefault="0015335D" w:rsidP="003E4446">
            <w:pPr>
              <w:spacing w:line="360" w:lineRule="auto"/>
            </w:pPr>
          </w:p>
        </w:tc>
      </w:tr>
      <w:tr w:rsidR="0015335D" w:rsidRPr="00245AD7" w:rsidTr="001C2FDD">
        <w:trPr>
          <w:tblCellSpacing w:w="15" w:type="dxa"/>
        </w:trPr>
        <w:tc>
          <w:tcPr>
            <w:tcW w:w="7896" w:type="dxa"/>
            <w:vAlign w:val="center"/>
            <w:hideMark/>
          </w:tcPr>
          <w:p w:rsidR="0015335D" w:rsidRPr="00245AD7" w:rsidRDefault="0015335D" w:rsidP="003E4446">
            <w:pPr>
              <w:spacing w:line="360" w:lineRule="auto"/>
            </w:pPr>
          </w:p>
        </w:tc>
      </w:tr>
      <w:tr w:rsidR="0015335D" w:rsidRPr="00245AD7" w:rsidTr="001C2FDD">
        <w:trPr>
          <w:tblCellSpacing w:w="15" w:type="dxa"/>
        </w:trPr>
        <w:tc>
          <w:tcPr>
            <w:tcW w:w="7896" w:type="dxa"/>
            <w:vAlign w:val="center"/>
            <w:hideMark/>
          </w:tcPr>
          <w:p w:rsidR="0015335D" w:rsidRPr="00245AD7" w:rsidRDefault="0015335D" w:rsidP="003E4446">
            <w:pPr>
              <w:spacing w:line="360" w:lineRule="auto"/>
            </w:pPr>
          </w:p>
        </w:tc>
      </w:tr>
    </w:tbl>
    <w:p w:rsidR="0082157D" w:rsidRPr="00245AD7" w:rsidRDefault="0015335D" w:rsidP="003E4446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45AD7">
        <w:rPr>
          <w:rFonts w:eastAsia="Calibri"/>
          <w:sz w:val="28"/>
          <w:szCs w:val="28"/>
        </w:rPr>
        <w:t xml:space="preserve">- </w:t>
      </w:r>
      <w:proofErr w:type="spellStart"/>
      <w:r w:rsidRPr="00245AD7">
        <w:rPr>
          <w:rFonts w:eastAsia="TimesNewRoman"/>
          <w:sz w:val="28"/>
          <w:szCs w:val="28"/>
          <w:lang w:eastAsia="en-US"/>
        </w:rPr>
        <w:t>Шри</w:t>
      </w:r>
      <w:proofErr w:type="spellEnd"/>
      <w:r w:rsidRPr="00245AD7">
        <w:rPr>
          <w:rFonts w:eastAsia="TimesNewRoman"/>
          <w:sz w:val="28"/>
          <w:szCs w:val="28"/>
          <w:lang w:eastAsia="en-US"/>
        </w:rPr>
        <w:t xml:space="preserve"> </w:t>
      </w:r>
      <w:proofErr w:type="spellStart"/>
      <w:r w:rsidR="00FB3D95">
        <w:rPr>
          <w:rFonts w:eastAsia="TimesNewRoman"/>
          <w:sz w:val="28"/>
          <w:szCs w:val="28"/>
          <w:lang w:eastAsia="en-US"/>
        </w:rPr>
        <w:t>Юктешвар</w:t>
      </w:r>
      <w:proofErr w:type="spellEnd"/>
      <w:r w:rsidRPr="00245AD7">
        <w:rPr>
          <w:rFonts w:eastAsia="TimesNewRoman"/>
          <w:sz w:val="28"/>
          <w:szCs w:val="28"/>
          <w:lang w:eastAsia="en-US"/>
        </w:rPr>
        <w:t xml:space="preserve"> </w:t>
      </w:r>
      <w:proofErr w:type="spellStart"/>
      <w:r w:rsidRPr="00245AD7">
        <w:rPr>
          <w:rFonts w:eastAsia="TimesNewRoman"/>
          <w:sz w:val="28"/>
          <w:szCs w:val="28"/>
          <w:lang w:eastAsia="en-US"/>
        </w:rPr>
        <w:t>Гири</w:t>
      </w:r>
      <w:proofErr w:type="gramStart"/>
      <w:r w:rsidRPr="00245AD7">
        <w:rPr>
          <w:rFonts w:eastAsia="TimesNewRoman"/>
          <w:sz w:val="28"/>
          <w:szCs w:val="28"/>
          <w:lang w:eastAsia="en-US"/>
        </w:rPr>
        <w:t>.</w:t>
      </w:r>
      <w:r w:rsidR="00FB3D95">
        <w:rPr>
          <w:rFonts w:eastAsia="TimesNewRoman,Bold"/>
          <w:bCs/>
          <w:sz w:val="28"/>
          <w:szCs w:val="28"/>
          <w:lang w:eastAsia="en-US"/>
        </w:rPr>
        <w:t>С</w:t>
      </w:r>
      <w:proofErr w:type="gramEnd"/>
      <w:r w:rsidR="00FB3D95">
        <w:rPr>
          <w:rFonts w:eastAsia="TimesNewRoman,Bold"/>
          <w:bCs/>
          <w:sz w:val="28"/>
          <w:szCs w:val="28"/>
          <w:lang w:eastAsia="en-US"/>
        </w:rPr>
        <w:t>вятая</w:t>
      </w:r>
      <w:proofErr w:type="spellEnd"/>
      <w:r w:rsidR="00FB3D95">
        <w:rPr>
          <w:rFonts w:eastAsia="TimesNewRoman,Bold"/>
          <w:bCs/>
          <w:sz w:val="28"/>
          <w:szCs w:val="28"/>
          <w:lang w:eastAsia="en-US"/>
        </w:rPr>
        <w:t xml:space="preserve">  </w:t>
      </w:r>
      <w:proofErr w:type="spellStart"/>
      <w:r w:rsidR="00FB3D95">
        <w:rPr>
          <w:rFonts w:eastAsia="TimesNewRoman,Bold"/>
          <w:bCs/>
          <w:sz w:val="28"/>
          <w:szCs w:val="28"/>
          <w:lang w:eastAsia="en-US"/>
        </w:rPr>
        <w:t>наука</w:t>
      </w:r>
      <w:r w:rsidRPr="00245AD7">
        <w:rPr>
          <w:rFonts w:eastAsia="TimesNewRoman,Bold"/>
          <w:bCs/>
          <w:sz w:val="28"/>
          <w:szCs w:val="28"/>
          <w:lang w:eastAsia="en-US"/>
        </w:rPr>
        <w:t>.</w:t>
      </w:r>
      <w:r w:rsidRPr="00245AD7">
        <w:rPr>
          <w:rFonts w:eastAsia="TimesNewRoman"/>
          <w:sz w:val="28"/>
          <w:szCs w:val="28"/>
          <w:lang w:eastAsia="en-US"/>
        </w:rPr>
        <w:t>М</w:t>
      </w:r>
      <w:proofErr w:type="spellEnd"/>
      <w:r w:rsidRPr="00245AD7">
        <w:rPr>
          <w:rFonts w:eastAsia="TimesNewRoman"/>
          <w:sz w:val="28"/>
          <w:szCs w:val="28"/>
          <w:lang w:eastAsia="en-US"/>
        </w:rPr>
        <w:t>"Прометей"-В</w:t>
      </w:r>
      <w:r w:rsidR="00FB3D95">
        <w:rPr>
          <w:rFonts w:eastAsia="TimesNewRoman"/>
          <w:sz w:val="28"/>
          <w:szCs w:val="28"/>
          <w:lang w:eastAsia="en-US"/>
        </w:rPr>
        <w:t>эритас</w:t>
      </w:r>
      <w:r w:rsidRPr="00245AD7">
        <w:rPr>
          <w:rFonts w:eastAsia="TimesNewRoman"/>
          <w:sz w:val="28"/>
          <w:szCs w:val="28"/>
          <w:lang w:eastAsia="en-US"/>
        </w:rPr>
        <w:t>.1991</w:t>
      </w:r>
    </w:p>
    <w:p w:rsidR="00DD2DE2" w:rsidRPr="00245AD7" w:rsidRDefault="0015335D" w:rsidP="003E4446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- </w:t>
      </w:r>
      <w:proofErr w:type="spellStart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Радхе</w:t>
      </w:r>
      <w:proofErr w:type="spellEnd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Шиам</w:t>
      </w:r>
      <w:proofErr w:type="spellEnd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Я-</w:t>
      </w:r>
      <w:proofErr w:type="gramEnd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Гармония. Книга о </w:t>
      </w:r>
      <w:proofErr w:type="spellStart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Бабаджи</w:t>
      </w:r>
      <w:proofErr w:type="spellEnd"/>
      <w:r w:rsidRPr="00245AD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 М: Ассоциация «Мир через культуру». 1992</w:t>
      </w:r>
    </w:p>
    <w:p w:rsidR="0015335D" w:rsidRPr="00245AD7" w:rsidRDefault="0015335D" w:rsidP="003E4446">
      <w:pPr>
        <w:spacing w:line="360" w:lineRule="auto"/>
        <w:rPr>
          <w:sz w:val="28"/>
          <w:szCs w:val="28"/>
        </w:rPr>
      </w:pPr>
      <w:r w:rsidRPr="00245AD7">
        <w:rPr>
          <w:sz w:val="28"/>
          <w:szCs w:val="28"/>
        </w:rPr>
        <w:t>- Гаура Дэви. Небеса на земле. М. 2005</w:t>
      </w:r>
    </w:p>
    <w:p w:rsidR="0015335D" w:rsidRPr="00165660" w:rsidRDefault="0015335D" w:rsidP="003E4446">
      <w:pPr>
        <w:spacing w:line="360" w:lineRule="auto"/>
        <w:rPr>
          <w:sz w:val="28"/>
          <w:szCs w:val="28"/>
          <w:lang w:val="en-US"/>
        </w:rPr>
      </w:pPr>
      <w:r w:rsidRPr="00245AD7">
        <w:rPr>
          <w:sz w:val="28"/>
          <w:szCs w:val="28"/>
        </w:rPr>
        <w:t>-</w:t>
      </w:r>
      <w:r w:rsidR="00245AD7" w:rsidRPr="00245AD7">
        <w:rPr>
          <w:sz w:val="28"/>
          <w:szCs w:val="28"/>
        </w:rPr>
        <w:t xml:space="preserve">  Великий йог Тибета </w:t>
      </w:r>
      <w:proofErr w:type="spellStart"/>
      <w:r w:rsidR="00245AD7" w:rsidRPr="00245AD7">
        <w:rPr>
          <w:sz w:val="28"/>
          <w:szCs w:val="28"/>
        </w:rPr>
        <w:t>Миларепа</w:t>
      </w:r>
      <w:proofErr w:type="spellEnd"/>
      <w:r w:rsidR="00245AD7" w:rsidRPr="00245AD7">
        <w:rPr>
          <w:sz w:val="28"/>
          <w:szCs w:val="28"/>
        </w:rPr>
        <w:t>.</w:t>
      </w:r>
      <w:r w:rsidR="00245AD7" w:rsidRPr="00245AD7">
        <w:rPr>
          <w:noProof/>
          <w:sz w:val="28"/>
          <w:szCs w:val="28"/>
        </w:rPr>
        <w:t xml:space="preserve"> Самара</w:t>
      </w:r>
      <w:r w:rsidR="00245AD7" w:rsidRPr="00165660">
        <w:rPr>
          <w:noProof/>
          <w:sz w:val="28"/>
          <w:szCs w:val="28"/>
          <w:lang w:val="en-US"/>
        </w:rPr>
        <w:t>.  «</w:t>
      </w:r>
      <w:r w:rsidR="00FB3D95">
        <w:rPr>
          <w:noProof/>
          <w:sz w:val="28"/>
          <w:szCs w:val="28"/>
        </w:rPr>
        <w:t>Агни</w:t>
      </w:r>
      <w:r w:rsidR="00245AD7" w:rsidRPr="00165660">
        <w:rPr>
          <w:noProof/>
          <w:sz w:val="28"/>
          <w:szCs w:val="28"/>
          <w:lang w:val="en-US"/>
        </w:rPr>
        <w:t>»</w:t>
      </w:r>
      <w:r w:rsidR="00245AD7" w:rsidRPr="00165660">
        <w:rPr>
          <w:sz w:val="28"/>
          <w:szCs w:val="28"/>
          <w:lang w:val="en-US"/>
        </w:rPr>
        <w:t>.1994</w:t>
      </w:r>
    </w:p>
    <w:p w:rsidR="00165660" w:rsidRPr="00F91E8E" w:rsidRDefault="00FB3D95" w:rsidP="003E4446">
      <w:pPr>
        <w:shd w:val="clear" w:color="auto" w:fill="FFFFFF"/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165660">
        <w:rPr>
          <w:sz w:val="28"/>
          <w:szCs w:val="28"/>
          <w:lang w:val="en-US"/>
        </w:rPr>
        <w:t xml:space="preserve">- </w:t>
      </w:r>
      <w:proofErr w:type="spellStart"/>
      <w:r w:rsidR="00165660" w:rsidRPr="00165660">
        <w:rPr>
          <w:bCs/>
          <w:color w:val="000000"/>
          <w:sz w:val="28"/>
          <w:szCs w:val="28"/>
          <w:lang w:val="en-US"/>
        </w:rPr>
        <w:t>Babaji</w:t>
      </w:r>
      <w:proofErr w:type="spellEnd"/>
      <w:r w:rsidR="00165660" w:rsidRPr="00165660">
        <w:rPr>
          <w:bCs/>
          <w:color w:val="000000"/>
          <w:sz w:val="28"/>
          <w:szCs w:val="28"/>
          <w:lang w:val="en-US"/>
        </w:rPr>
        <w:t xml:space="preserve"> and the 18 </w:t>
      </w:r>
      <w:proofErr w:type="spellStart"/>
      <w:r w:rsidR="00165660" w:rsidRPr="00165660">
        <w:rPr>
          <w:bCs/>
          <w:color w:val="000000"/>
          <w:sz w:val="28"/>
          <w:szCs w:val="28"/>
          <w:lang w:val="en-US"/>
        </w:rPr>
        <w:t>Siddha</w:t>
      </w:r>
      <w:proofErr w:type="spellEnd"/>
      <w:r w:rsidR="00165660" w:rsidRPr="00165660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65660" w:rsidRPr="00165660">
        <w:rPr>
          <w:bCs/>
          <w:color w:val="000000"/>
          <w:sz w:val="28"/>
          <w:szCs w:val="28"/>
          <w:lang w:val="en-US"/>
        </w:rPr>
        <w:t>Kriya</w:t>
      </w:r>
      <w:proofErr w:type="spellEnd"/>
      <w:r w:rsidR="00165660" w:rsidRPr="00165660">
        <w:rPr>
          <w:bCs/>
          <w:color w:val="000000"/>
          <w:sz w:val="28"/>
          <w:szCs w:val="28"/>
          <w:lang w:val="en-US"/>
        </w:rPr>
        <w:t xml:space="preserve"> Yoga </w:t>
      </w:r>
      <w:proofErr w:type="gramStart"/>
      <w:r w:rsidR="00165660" w:rsidRPr="00165660">
        <w:rPr>
          <w:bCs/>
          <w:color w:val="000000"/>
          <w:sz w:val="28"/>
          <w:szCs w:val="28"/>
          <w:lang w:val="en-US"/>
        </w:rPr>
        <w:t>Tradition</w:t>
      </w:r>
      <w:proofErr w:type="gramEnd"/>
      <w:r w:rsidR="00165660" w:rsidRPr="00165660">
        <w:rPr>
          <w:bCs/>
          <w:color w:val="000000"/>
          <w:sz w:val="28"/>
          <w:szCs w:val="28"/>
          <w:lang w:val="en-US"/>
        </w:rPr>
        <w:t>.</w:t>
      </w:r>
      <w:r w:rsidR="00165660" w:rsidRPr="00165660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65660" w:rsidRPr="00165660">
        <w:rPr>
          <w:color w:val="000000"/>
          <w:sz w:val="28"/>
          <w:szCs w:val="28"/>
          <w:lang w:val="en-US"/>
        </w:rPr>
        <w:t>Babaji</w:t>
      </w:r>
      <w:proofErr w:type="spellEnd"/>
      <w:r w:rsidR="00165660" w:rsidRPr="0016566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65660" w:rsidRPr="00165660">
        <w:rPr>
          <w:color w:val="000000"/>
          <w:sz w:val="28"/>
          <w:szCs w:val="28"/>
          <w:lang w:val="en-US"/>
        </w:rPr>
        <w:t>Kriya</w:t>
      </w:r>
      <w:proofErr w:type="spellEnd"/>
      <w:r w:rsidR="00165660" w:rsidRPr="00165660">
        <w:rPr>
          <w:color w:val="000000"/>
          <w:sz w:val="28"/>
          <w:szCs w:val="28"/>
          <w:lang w:val="en-US"/>
        </w:rPr>
        <w:t xml:space="preserve"> Yoga Order of </w:t>
      </w:r>
      <w:proofErr w:type="spellStart"/>
      <w:r w:rsidR="00165660" w:rsidRPr="00165660">
        <w:rPr>
          <w:color w:val="000000"/>
          <w:sz w:val="28"/>
          <w:szCs w:val="28"/>
          <w:lang w:val="en-US"/>
        </w:rPr>
        <w:t>Acharya</w:t>
      </w:r>
      <w:proofErr w:type="spellEnd"/>
      <w:r w:rsidR="00165660" w:rsidRPr="00165660">
        <w:rPr>
          <w:color w:val="000000"/>
          <w:sz w:val="28"/>
          <w:szCs w:val="28"/>
          <w:lang w:val="en-US"/>
        </w:rPr>
        <w:t xml:space="preserve"> USA, Inc</w:t>
      </w:r>
      <w:r w:rsidR="00165660">
        <w:rPr>
          <w:color w:val="000000"/>
          <w:sz w:val="28"/>
          <w:szCs w:val="28"/>
          <w:lang w:val="en-US"/>
        </w:rPr>
        <w:t>.</w:t>
      </w:r>
      <w:r w:rsidR="00165660" w:rsidRPr="00165660">
        <w:rPr>
          <w:color w:val="000000"/>
          <w:sz w:val="28"/>
          <w:szCs w:val="28"/>
          <w:lang w:val="en-US"/>
        </w:rPr>
        <w:t xml:space="preserve"> 2001</w:t>
      </w:r>
      <w:r w:rsidR="00165660" w:rsidRPr="00165660">
        <w:rPr>
          <w:sz w:val="28"/>
          <w:szCs w:val="28"/>
          <w:lang w:val="en-US"/>
        </w:rPr>
        <w:t>.</w:t>
      </w:r>
      <w:proofErr w:type="gramEnd"/>
    </w:p>
    <w:p w:rsidR="0015335D" w:rsidRPr="00165660" w:rsidRDefault="0015335D" w:rsidP="003E4446">
      <w:pPr>
        <w:pStyle w:val="12"/>
        <w:spacing w:line="360" w:lineRule="auto"/>
        <w:rPr>
          <w:sz w:val="28"/>
          <w:szCs w:val="28"/>
          <w:lang w:val="en-US"/>
        </w:rPr>
      </w:pPr>
    </w:p>
    <w:p w:rsidR="0015335D" w:rsidRPr="00165660" w:rsidRDefault="0015335D" w:rsidP="003E4446">
      <w:pPr>
        <w:pStyle w:val="12"/>
        <w:spacing w:line="360" w:lineRule="auto"/>
        <w:jc w:val="center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165660" w:rsidRDefault="001E5B54" w:rsidP="003E4446">
      <w:pPr>
        <w:spacing w:line="360" w:lineRule="auto"/>
        <w:ind w:left="2124" w:firstLine="708"/>
        <w:jc w:val="both"/>
        <w:rPr>
          <w:sz w:val="28"/>
          <w:szCs w:val="28"/>
          <w:lang w:val="en-US"/>
        </w:rPr>
      </w:pPr>
    </w:p>
    <w:p w:rsidR="001E5B54" w:rsidRPr="00DD2DE2" w:rsidRDefault="001E5B54" w:rsidP="003E4446">
      <w:pPr>
        <w:spacing w:line="360" w:lineRule="auto"/>
        <w:ind w:left="2124" w:firstLine="708"/>
        <w:jc w:val="both"/>
        <w:rPr>
          <w:sz w:val="28"/>
          <w:szCs w:val="28"/>
        </w:rPr>
      </w:pPr>
      <w:r w:rsidRPr="00DD2DE2">
        <w:rPr>
          <w:sz w:val="28"/>
          <w:szCs w:val="28"/>
        </w:rPr>
        <w:t>.</w:t>
      </w:r>
    </w:p>
    <w:p w:rsidR="00833104" w:rsidRPr="00DD2DE2" w:rsidRDefault="00833104" w:rsidP="003E4446">
      <w:pPr>
        <w:spacing w:line="360" w:lineRule="auto"/>
        <w:rPr>
          <w:sz w:val="28"/>
          <w:szCs w:val="28"/>
        </w:rPr>
      </w:pPr>
    </w:p>
    <w:sectPr w:rsidR="00833104" w:rsidRPr="00DD2DE2" w:rsidSect="00BF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1"/>
        </w:tabs>
        <w:ind w:left="230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445"/>
        </w:tabs>
        <w:ind w:left="244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89"/>
        </w:tabs>
        <w:ind w:left="258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733"/>
        </w:tabs>
        <w:ind w:left="273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021"/>
        </w:tabs>
        <w:ind w:left="3021" w:hanging="1584"/>
      </w:pPr>
      <w:rPr>
        <w:rFonts w:hint="default"/>
      </w:rPr>
    </w:lvl>
  </w:abstractNum>
  <w:abstractNum w:abstractNumId="1">
    <w:nsid w:val="0D8022B1"/>
    <w:multiLevelType w:val="hybridMultilevel"/>
    <w:tmpl w:val="BCDCE580"/>
    <w:lvl w:ilvl="0" w:tplc="48929D7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2C1E3C"/>
    <w:multiLevelType w:val="hybridMultilevel"/>
    <w:tmpl w:val="A2200DC6"/>
    <w:lvl w:ilvl="0" w:tplc="180286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615BCD"/>
    <w:multiLevelType w:val="hybridMultilevel"/>
    <w:tmpl w:val="A6F45F20"/>
    <w:lvl w:ilvl="0" w:tplc="CF56AA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2D3091"/>
    <w:multiLevelType w:val="hybridMultilevel"/>
    <w:tmpl w:val="7BDADBCA"/>
    <w:lvl w:ilvl="0" w:tplc="F4AE4E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7A3FF0"/>
    <w:multiLevelType w:val="hybridMultilevel"/>
    <w:tmpl w:val="630EAA26"/>
    <w:lvl w:ilvl="0" w:tplc="1F2883B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E5B54"/>
    <w:rsid w:val="0001648C"/>
    <w:rsid w:val="00032B09"/>
    <w:rsid w:val="000336C5"/>
    <w:rsid w:val="00043222"/>
    <w:rsid w:val="000828B5"/>
    <w:rsid w:val="000F06A1"/>
    <w:rsid w:val="0015335D"/>
    <w:rsid w:val="001572C8"/>
    <w:rsid w:val="00164562"/>
    <w:rsid w:val="00165660"/>
    <w:rsid w:val="001E5B54"/>
    <w:rsid w:val="001F24D8"/>
    <w:rsid w:val="001F3FB0"/>
    <w:rsid w:val="00234217"/>
    <w:rsid w:val="00245AD7"/>
    <w:rsid w:val="00283977"/>
    <w:rsid w:val="002F6CD5"/>
    <w:rsid w:val="00302C3A"/>
    <w:rsid w:val="0031694F"/>
    <w:rsid w:val="003374A3"/>
    <w:rsid w:val="003556FD"/>
    <w:rsid w:val="0037089F"/>
    <w:rsid w:val="003A64FF"/>
    <w:rsid w:val="003C204A"/>
    <w:rsid w:val="003D20CA"/>
    <w:rsid w:val="003E4446"/>
    <w:rsid w:val="003F3134"/>
    <w:rsid w:val="00403A1D"/>
    <w:rsid w:val="004151B0"/>
    <w:rsid w:val="00425431"/>
    <w:rsid w:val="00427236"/>
    <w:rsid w:val="00486782"/>
    <w:rsid w:val="00487C72"/>
    <w:rsid w:val="004B24F5"/>
    <w:rsid w:val="004C32FF"/>
    <w:rsid w:val="00505290"/>
    <w:rsid w:val="00510AE1"/>
    <w:rsid w:val="00560DCA"/>
    <w:rsid w:val="00573DB5"/>
    <w:rsid w:val="00580E69"/>
    <w:rsid w:val="00597828"/>
    <w:rsid w:val="005B0BAA"/>
    <w:rsid w:val="005B448D"/>
    <w:rsid w:val="005D1923"/>
    <w:rsid w:val="005D7B8C"/>
    <w:rsid w:val="005F6101"/>
    <w:rsid w:val="0068376A"/>
    <w:rsid w:val="00690375"/>
    <w:rsid w:val="006A5490"/>
    <w:rsid w:val="006A6C87"/>
    <w:rsid w:val="006C2E45"/>
    <w:rsid w:val="007268C8"/>
    <w:rsid w:val="0082157D"/>
    <w:rsid w:val="008259F6"/>
    <w:rsid w:val="00831B4C"/>
    <w:rsid w:val="00833104"/>
    <w:rsid w:val="00833ABB"/>
    <w:rsid w:val="0083604E"/>
    <w:rsid w:val="008D521C"/>
    <w:rsid w:val="008F0A01"/>
    <w:rsid w:val="008F106F"/>
    <w:rsid w:val="0090116D"/>
    <w:rsid w:val="00907AD6"/>
    <w:rsid w:val="0095600E"/>
    <w:rsid w:val="009742BE"/>
    <w:rsid w:val="0097449E"/>
    <w:rsid w:val="00974FF1"/>
    <w:rsid w:val="009A3AD4"/>
    <w:rsid w:val="009B4119"/>
    <w:rsid w:val="009D440E"/>
    <w:rsid w:val="00A33F3B"/>
    <w:rsid w:val="00A403F9"/>
    <w:rsid w:val="00A45AB5"/>
    <w:rsid w:val="00A46298"/>
    <w:rsid w:val="00B30308"/>
    <w:rsid w:val="00B37728"/>
    <w:rsid w:val="00B91BCC"/>
    <w:rsid w:val="00BD2D93"/>
    <w:rsid w:val="00BF189E"/>
    <w:rsid w:val="00C15AC7"/>
    <w:rsid w:val="00C202D1"/>
    <w:rsid w:val="00C23086"/>
    <w:rsid w:val="00C90A70"/>
    <w:rsid w:val="00C93FC5"/>
    <w:rsid w:val="00CB465D"/>
    <w:rsid w:val="00CD38F9"/>
    <w:rsid w:val="00D04A64"/>
    <w:rsid w:val="00D700EB"/>
    <w:rsid w:val="00D9690B"/>
    <w:rsid w:val="00DA7111"/>
    <w:rsid w:val="00DA7D61"/>
    <w:rsid w:val="00DC7211"/>
    <w:rsid w:val="00DD2DE2"/>
    <w:rsid w:val="00E00E3F"/>
    <w:rsid w:val="00E262A8"/>
    <w:rsid w:val="00E73BD1"/>
    <w:rsid w:val="00E954B5"/>
    <w:rsid w:val="00E9653A"/>
    <w:rsid w:val="00EB2FC3"/>
    <w:rsid w:val="00EC0EDE"/>
    <w:rsid w:val="00EE7E05"/>
    <w:rsid w:val="00F05F02"/>
    <w:rsid w:val="00F13DF3"/>
    <w:rsid w:val="00F36415"/>
    <w:rsid w:val="00F6054A"/>
    <w:rsid w:val="00F87BDA"/>
    <w:rsid w:val="00FA7BE9"/>
    <w:rsid w:val="00FB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1E5B5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1E5B54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5B5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1E5B5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1E5B54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1E5B54"/>
    <w:pPr>
      <w:keepNext/>
      <w:numPr>
        <w:ilvl w:val="6"/>
        <w:numId w:val="1"/>
      </w:numPr>
      <w:spacing w:before="60"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E5B5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1E5B5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B54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1E5B54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5B54"/>
    <w:rPr>
      <w:rFonts w:ascii="Arial" w:eastAsia="Times New Roman" w:hAnsi="Arial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5B54"/>
    <w:rPr>
      <w:rFonts w:ascii="Arial" w:eastAsia="Times New Roman" w:hAnsi="Arial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5B54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5B54"/>
    <w:rPr>
      <w:rFonts w:ascii="Arial" w:eastAsia="Times New Roman" w:hAnsi="Arial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5B54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5B54"/>
    <w:rPr>
      <w:rFonts w:ascii="Arial" w:eastAsia="Times New Roman" w:hAnsi="Arial"/>
      <w:b/>
      <w:i/>
      <w:sz w:val="18"/>
      <w:szCs w:val="20"/>
      <w:lang w:eastAsia="ru-RU"/>
    </w:rPr>
  </w:style>
  <w:style w:type="character" w:styleId="a3">
    <w:name w:val="Hyperlink"/>
    <w:basedOn w:val="a0"/>
    <w:unhideWhenUsed/>
    <w:rsid w:val="001E5B54"/>
    <w:rPr>
      <w:color w:val="0000FF"/>
      <w:u w:val="single"/>
    </w:rPr>
  </w:style>
  <w:style w:type="character" w:customStyle="1" w:styleId="11">
    <w:name w:val="Заголовок 1 Знак1"/>
    <w:basedOn w:val="a0"/>
    <w:link w:val="1"/>
    <w:rsid w:val="001E5B54"/>
    <w:rPr>
      <w:rFonts w:eastAsia="Times New Roman"/>
      <w:b/>
      <w:kern w:val="28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7E05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DD2DE2"/>
    <w:rPr>
      <w:b/>
      <w:bCs/>
      <w:sz w:val="45"/>
      <w:szCs w:val="45"/>
      <w:shd w:val="clear" w:color="auto" w:fill="FFFFFF"/>
    </w:rPr>
  </w:style>
  <w:style w:type="character" w:customStyle="1" w:styleId="41">
    <w:name w:val="Основной текст (4)_"/>
    <w:basedOn w:val="a0"/>
    <w:link w:val="410"/>
    <w:rsid w:val="00DD2DE2"/>
    <w:rPr>
      <w:b/>
      <w:bCs/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DD2DE2"/>
    <w:rPr>
      <w:b/>
      <w:bCs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DD2DE2"/>
    <w:pPr>
      <w:widowControl w:val="0"/>
      <w:shd w:val="clear" w:color="auto" w:fill="FFFFFF"/>
      <w:spacing w:before="2640" w:after="600" w:line="240" w:lineRule="atLeast"/>
      <w:outlineLvl w:val="1"/>
    </w:pPr>
    <w:rPr>
      <w:rFonts w:eastAsiaTheme="minorHAnsi"/>
      <w:b/>
      <w:bCs/>
      <w:sz w:val="45"/>
      <w:szCs w:val="45"/>
      <w:lang w:eastAsia="en-US"/>
    </w:rPr>
  </w:style>
  <w:style w:type="paragraph" w:customStyle="1" w:styleId="410">
    <w:name w:val="Основной текст (4)1"/>
    <w:basedOn w:val="a"/>
    <w:link w:val="41"/>
    <w:rsid w:val="00DD2DE2"/>
    <w:pPr>
      <w:widowControl w:val="0"/>
      <w:shd w:val="clear" w:color="auto" w:fill="FFFFFF"/>
      <w:spacing w:before="600" w:after="240" w:line="271" w:lineRule="exact"/>
    </w:pPr>
    <w:rPr>
      <w:rFonts w:eastAsiaTheme="minorHAns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DD2DE2"/>
    <w:pPr>
      <w:widowControl w:val="0"/>
      <w:shd w:val="clear" w:color="auto" w:fill="FFFFFF"/>
      <w:spacing w:after="2640" w:line="240" w:lineRule="atLeast"/>
      <w:jc w:val="center"/>
    </w:pPr>
    <w:rPr>
      <w:rFonts w:eastAsiaTheme="minorHAnsi"/>
      <w:b/>
      <w:bCs/>
      <w:sz w:val="30"/>
      <w:szCs w:val="30"/>
      <w:lang w:eastAsia="en-US"/>
    </w:rPr>
  </w:style>
  <w:style w:type="character" w:customStyle="1" w:styleId="61">
    <w:name w:val="Основной текст (6)_"/>
    <w:basedOn w:val="a0"/>
    <w:link w:val="62"/>
    <w:rsid w:val="00DD2DE2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D2DE2"/>
    <w:pPr>
      <w:widowControl w:val="0"/>
      <w:shd w:val="clear" w:color="auto" w:fill="FFFFFF"/>
      <w:spacing w:before="3600"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D2D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2">
    <w:name w:val="Обычный1"/>
    <w:rsid w:val="0015335D"/>
    <w:pPr>
      <w:widowControl w:val="0"/>
      <w:spacing w:after="0" w:line="240" w:lineRule="auto"/>
    </w:pPr>
    <w:rPr>
      <w:rFonts w:eastAsia="ヒラギノ角ゴ Pro W3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5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F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F05F02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04">
    <w:name w:val="Font Style104"/>
    <w:basedOn w:val="a0"/>
    <w:rsid w:val="00F05F02"/>
    <w:rPr>
      <w:rFonts w:ascii="Bookman Old Style" w:hAnsi="Bookman Old Style" w:cs="Bookman Old Style"/>
      <w:spacing w:val="-10"/>
      <w:sz w:val="70"/>
      <w:szCs w:val="70"/>
    </w:rPr>
  </w:style>
  <w:style w:type="character" w:customStyle="1" w:styleId="FontStyle105">
    <w:name w:val="Font Style105"/>
    <w:basedOn w:val="a0"/>
    <w:rsid w:val="00F05F02"/>
    <w:rPr>
      <w:rFonts w:ascii="Bookman Old Style" w:hAnsi="Bookman Old Style" w:cs="Bookman Old Style"/>
      <w:spacing w:val="-20"/>
      <w:sz w:val="58"/>
      <w:szCs w:val="58"/>
    </w:rPr>
  </w:style>
  <w:style w:type="character" w:customStyle="1" w:styleId="FontStyle138">
    <w:name w:val="Font Style138"/>
    <w:basedOn w:val="a0"/>
    <w:rsid w:val="00F05F02"/>
    <w:rPr>
      <w:rFonts w:ascii="Bookman Old Style" w:hAnsi="Bookman Old Style" w:cs="Bookman Old Style"/>
      <w:spacing w:val="-10"/>
      <w:sz w:val="38"/>
      <w:szCs w:val="38"/>
    </w:rPr>
  </w:style>
  <w:style w:type="paragraph" w:customStyle="1" w:styleId="Style4">
    <w:name w:val="Style4"/>
    <w:basedOn w:val="a"/>
    <w:rsid w:val="00F05F02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06">
    <w:name w:val="Font Style106"/>
    <w:basedOn w:val="a0"/>
    <w:rsid w:val="00F05F02"/>
    <w:rPr>
      <w:rFonts w:ascii="Bookman Old Style" w:hAnsi="Bookman Old Style" w:cs="Bookman Old Style"/>
      <w:spacing w:val="-20"/>
      <w:sz w:val="46"/>
      <w:szCs w:val="46"/>
    </w:rPr>
  </w:style>
  <w:style w:type="paragraph" w:customStyle="1" w:styleId="Style5">
    <w:name w:val="Style5"/>
    <w:basedOn w:val="a"/>
    <w:rsid w:val="00F05F02"/>
    <w:pPr>
      <w:widowControl w:val="0"/>
      <w:autoSpaceDE w:val="0"/>
      <w:autoSpaceDN w:val="0"/>
      <w:adjustRightInd w:val="0"/>
      <w:spacing w:line="364" w:lineRule="exact"/>
      <w:jc w:val="center"/>
    </w:pPr>
    <w:rPr>
      <w:rFonts w:ascii="Bookman Old Style" w:hAnsi="Bookman Old Style"/>
    </w:rPr>
  </w:style>
  <w:style w:type="character" w:customStyle="1" w:styleId="FontStyle108">
    <w:name w:val="Font Style108"/>
    <w:basedOn w:val="a0"/>
    <w:rsid w:val="00F05F02"/>
    <w:rPr>
      <w:rFonts w:ascii="Bookman Old Style" w:hAnsi="Bookman Old Style" w:cs="Bookman Old Style"/>
      <w:sz w:val="22"/>
      <w:szCs w:val="22"/>
    </w:rPr>
  </w:style>
  <w:style w:type="paragraph" w:styleId="a7">
    <w:name w:val="No Spacing"/>
    <w:qFormat/>
    <w:rsid w:val="008259F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FB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3030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31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9565A-E125-4506-A210-FB837371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Трофимов</cp:lastModifiedBy>
  <cp:revision>2</cp:revision>
  <cp:lastPrinted>2015-11-12T05:37:00Z</cp:lastPrinted>
  <dcterms:created xsi:type="dcterms:W3CDTF">2015-11-12T05:37:00Z</dcterms:created>
  <dcterms:modified xsi:type="dcterms:W3CDTF">2015-11-12T05:37:00Z</dcterms:modified>
</cp:coreProperties>
</file>