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98" w:rsidRDefault="001E1498" w:rsidP="001E1498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Межфакультетский курс</w:t>
      </w:r>
    </w:p>
    <w:p w:rsidR="001E1498" w:rsidRDefault="001E1498" w:rsidP="001E1498">
      <w:pPr>
        <w:jc w:val="center"/>
        <w:rPr>
          <w:sz w:val="28"/>
          <w:szCs w:val="28"/>
        </w:rPr>
      </w:pPr>
    </w:p>
    <w:p w:rsidR="00446914" w:rsidRPr="00446914" w:rsidRDefault="00446914" w:rsidP="004469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Научная революция </w:t>
      </w:r>
      <w:r>
        <w:rPr>
          <w:b/>
          <w:sz w:val="28"/>
          <w:szCs w:val="28"/>
          <w:lang w:val="en-US"/>
        </w:rPr>
        <w:t>XVI</w:t>
      </w:r>
      <w:r w:rsidRPr="00FB019C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XVII</w:t>
      </w:r>
      <w:r w:rsidRPr="00FB0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вв.: ученые, власть, общество»</w:t>
      </w:r>
      <w:r w:rsidRPr="0010720D">
        <w:rPr>
          <w:b/>
          <w:sz w:val="28"/>
          <w:szCs w:val="28"/>
        </w:rPr>
        <w:t xml:space="preserve"> </w:t>
      </w:r>
    </w:p>
    <w:p w:rsidR="00446914" w:rsidRPr="00476558" w:rsidRDefault="00446914" w:rsidP="00446914">
      <w:pPr>
        <w:jc w:val="center"/>
        <w:rPr>
          <w:sz w:val="28"/>
          <w:szCs w:val="28"/>
          <w:lang w:val="en-US"/>
        </w:rPr>
      </w:pPr>
      <w:r w:rsidRPr="00476558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Scientific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Revolution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the 16–17th centuries: scientists, power, society</w:t>
      </w:r>
      <w:r w:rsidRPr="00476558">
        <w:rPr>
          <w:sz w:val="28"/>
          <w:szCs w:val="28"/>
          <w:lang w:val="en-US"/>
        </w:rPr>
        <w:t>”</w:t>
      </w:r>
    </w:p>
    <w:p w:rsidR="00446914" w:rsidRPr="00446914" w:rsidRDefault="00446914" w:rsidP="001E1498">
      <w:pPr>
        <w:jc w:val="center"/>
        <w:rPr>
          <w:sz w:val="28"/>
          <w:szCs w:val="28"/>
          <w:lang w:val="en-US"/>
        </w:rPr>
      </w:pPr>
    </w:p>
    <w:p w:rsidR="001E1498" w:rsidRPr="00082C1A" w:rsidRDefault="001E1498" w:rsidP="001E1498">
      <w:pPr>
        <w:jc w:val="center"/>
        <w:rPr>
          <w:b/>
          <w:sz w:val="28"/>
          <w:szCs w:val="28"/>
          <w:lang w:val="en-US"/>
        </w:rPr>
      </w:pPr>
    </w:p>
    <w:p w:rsidR="001E1498" w:rsidRPr="00082C1A" w:rsidRDefault="001E1498" w:rsidP="001E1498">
      <w:pPr>
        <w:rPr>
          <w:sz w:val="28"/>
          <w:szCs w:val="28"/>
        </w:rPr>
      </w:pPr>
      <w:proofErr w:type="spellStart"/>
      <w:r w:rsidRPr="00082C1A">
        <w:rPr>
          <w:sz w:val="28"/>
          <w:szCs w:val="28"/>
        </w:rPr>
        <w:t>Менцин</w:t>
      </w:r>
      <w:proofErr w:type="spellEnd"/>
      <w:r w:rsidRPr="00082C1A">
        <w:rPr>
          <w:sz w:val="28"/>
          <w:szCs w:val="28"/>
        </w:rPr>
        <w:t xml:space="preserve"> Ю.Л.  – заведующий Музеем истории университетской обсерватории Государственного астрономического института имении П.К. </w:t>
      </w:r>
      <w:proofErr w:type="spellStart"/>
      <w:r w:rsidRPr="00082C1A">
        <w:rPr>
          <w:sz w:val="28"/>
          <w:szCs w:val="28"/>
        </w:rPr>
        <w:t>Штернберга</w:t>
      </w:r>
      <w:proofErr w:type="spellEnd"/>
      <w:r w:rsidRPr="00082C1A">
        <w:rPr>
          <w:sz w:val="28"/>
          <w:szCs w:val="28"/>
        </w:rPr>
        <w:t xml:space="preserve"> (ГАИШ) МГУ, </w:t>
      </w:r>
      <w:bookmarkStart w:id="0" w:name="_GoBack"/>
      <w:bookmarkEnd w:id="0"/>
      <w:r w:rsidRPr="00082C1A">
        <w:rPr>
          <w:sz w:val="28"/>
          <w:szCs w:val="28"/>
        </w:rPr>
        <w:t>, к.ф.-м.н.</w:t>
      </w:r>
    </w:p>
    <w:p w:rsidR="001E1498" w:rsidRPr="001E1498" w:rsidRDefault="001E1498" w:rsidP="001E1498">
      <w:pPr>
        <w:rPr>
          <w:b/>
          <w:sz w:val="28"/>
          <w:szCs w:val="28"/>
        </w:rPr>
      </w:pPr>
    </w:p>
    <w:p w:rsidR="00E914E1" w:rsidRDefault="001E1498" w:rsidP="001E1498">
      <w:pPr>
        <w:jc w:val="center"/>
        <w:rPr>
          <w:b/>
          <w:sz w:val="28"/>
          <w:szCs w:val="28"/>
        </w:rPr>
      </w:pPr>
      <w:r w:rsidRPr="001E1498">
        <w:rPr>
          <w:b/>
          <w:sz w:val="28"/>
          <w:szCs w:val="28"/>
        </w:rPr>
        <w:t>Вопросы к зачету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Предпосылки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Два этапа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вв., их отличия.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Важнейшие достижения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Причины создания системы университетского образования, ее основные принципы.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Средневековые ереси, их основные особенности и отличия от ересей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Схоластика, ее предмет и методы, причины кризиса и упадка.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 в </w:t>
      </w:r>
      <w:proofErr w:type="gramStart"/>
      <w:r>
        <w:rPr>
          <w:sz w:val="28"/>
          <w:szCs w:val="28"/>
        </w:rPr>
        <w:t>методах</w:t>
      </w:r>
      <w:proofErr w:type="gramEnd"/>
      <w:r>
        <w:rPr>
          <w:sz w:val="28"/>
          <w:szCs w:val="28"/>
        </w:rPr>
        <w:t xml:space="preserve"> схоластики заинтересовало создателей науки Нового времени?</w:t>
      </w:r>
    </w:p>
    <w:p w:rsidR="0045165E" w:rsidRPr="00C000B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00BE">
        <w:rPr>
          <w:sz w:val="28"/>
          <w:szCs w:val="28"/>
        </w:rPr>
        <w:t xml:space="preserve">Научные исследования в Римской коллегии, реформа календаря.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00BE">
        <w:rPr>
          <w:sz w:val="28"/>
          <w:szCs w:val="28"/>
        </w:rPr>
        <w:t xml:space="preserve">Жизнь и научное творчество Джордано Бруно, </w:t>
      </w:r>
      <w:r>
        <w:rPr>
          <w:sz w:val="28"/>
          <w:szCs w:val="28"/>
        </w:rPr>
        <w:t>основные черты его космологии.</w:t>
      </w:r>
    </w:p>
    <w:p w:rsidR="0045165E" w:rsidRPr="00C000B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C000BE">
        <w:rPr>
          <w:sz w:val="28"/>
          <w:szCs w:val="28"/>
        </w:rPr>
        <w:t>ричины осуждения и казни</w:t>
      </w:r>
      <w:r>
        <w:rPr>
          <w:sz w:val="28"/>
          <w:szCs w:val="28"/>
        </w:rPr>
        <w:t xml:space="preserve"> Джордано Бруно</w:t>
      </w:r>
      <w:r w:rsidRPr="00C000BE">
        <w:rPr>
          <w:sz w:val="28"/>
          <w:szCs w:val="28"/>
        </w:rPr>
        <w:t>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Причины запрета на распространение учения Коперника о гелиоцентризме.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Биография Галилео Галилея, его научные достижения.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Спор Г. Галилея и Р. </w:t>
      </w:r>
      <w:proofErr w:type="spellStart"/>
      <w:r>
        <w:rPr>
          <w:sz w:val="28"/>
          <w:szCs w:val="28"/>
        </w:rPr>
        <w:t>Беллармина</w:t>
      </w:r>
      <w:proofErr w:type="spellEnd"/>
      <w:r>
        <w:rPr>
          <w:sz w:val="28"/>
          <w:szCs w:val="28"/>
        </w:rPr>
        <w:t xml:space="preserve"> и его интерпретация в </w:t>
      </w:r>
      <w:proofErr w:type="gramStart"/>
      <w:r>
        <w:rPr>
          <w:sz w:val="28"/>
          <w:szCs w:val="28"/>
        </w:rPr>
        <w:t>работах</w:t>
      </w:r>
      <w:proofErr w:type="gramEnd"/>
      <w:r>
        <w:rPr>
          <w:sz w:val="28"/>
          <w:szCs w:val="28"/>
        </w:rPr>
        <w:t xml:space="preserve"> современных историков науки.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194A">
        <w:rPr>
          <w:sz w:val="28"/>
          <w:szCs w:val="28"/>
        </w:rPr>
        <w:t xml:space="preserve"> Методология научного познания</w:t>
      </w:r>
      <w:r>
        <w:rPr>
          <w:sz w:val="28"/>
          <w:szCs w:val="28"/>
        </w:rPr>
        <w:t xml:space="preserve"> в </w:t>
      </w:r>
      <w:r w:rsidRPr="003C194A">
        <w:rPr>
          <w:sz w:val="28"/>
          <w:szCs w:val="28"/>
        </w:rPr>
        <w:t xml:space="preserve"> «</w:t>
      </w:r>
      <w:proofErr w:type="gramStart"/>
      <w:r w:rsidRPr="003C194A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proofErr w:type="gramEnd"/>
      <w:r w:rsidRPr="003C194A">
        <w:rPr>
          <w:sz w:val="28"/>
          <w:szCs w:val="28"/>
        </w:rPr>
        <w:t xml:space="preserve"> о двух главнейших системах мира» Г. Галилея.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Причины осуждения церковью  Г. Галилея.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Кризис католической церкви начало Реформации.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Почему политические философы </w:t>
      </w:r>
      <w:r>
        <w:rPr>
          <w:sz w:val="28"/>
          <w:szCs w:val="28"/>
          <w:lang w:val="en-US"/>
        </w:rPr>
        <w:t>XVII</w:t>
      </w:r>
      <w:r w:rsidRPr="00C00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интересовались  трудами основоположников науки Нового времени. Политические трактаты основоположников науки Нового времени.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Лондонское королевское общество: история создания и методологические принципы проведения научных дискуссий.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Отличия научной лаборатории ученого Нового времени от лаборатории средневекового ученого.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Эксперименты Р. Бойля по доказательству существования атмосферного давления и его полемика с Т. Гоббсом о методологических принципах работы Лондонского королевского общества.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черты концепции гражданского общества. Роль ученых в развитии этой концепции.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Трактаты Николая Коперника по теории денежного обращения.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принципы, положенные в основу английской денежной реформы конца </w:t>
      </w:r>
      <w:r>
        <w:rPr>
          <w:sz w:val="28"/>
          <w:szCs w:val="28"/>
          <w:lang w:val="en-US"/>
        </w:rPr>
        <w:t>XVII</w:t>
      </w:r>
      <w:r w:rsidRPr="00C000BE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45165E" w:rsidRPr="003C194A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И. Ньютона 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руководителя Монетного двора Англии. </w:t>
      </w:r>
    </w:p>
    <w:p w:rsidR="0045165E" w:rsidRPr="0045165E" w:rsidRDefault="0045165E" w:rsidP="0045165E">
      <w:pPr>
        <w:rPr>
          <w:sz w:val="28"/>
          <w:szCs w:val="28"/>
        </w:rPr>
      </w:pPr>
    </w:p>
    <w:sectPr w:rsidR="0045165E" w:rsidRPr="0045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1B4"/>
    <w:multiLevelType w:val="hybridMultilevel"/>
    <w:tmpl w:val="3D9A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FB"/>
    <w:rsid w:val="001E1498"/>
    <w:rsid w:val="00446914"/>
    <w:rsid w:val="0045165E"/>
    <w:rsid w:val="006D2AD2"/>
    <w:rsid w:val="00734302"/>
    <w:rsid w:val="00BE54FB"/>
    <w:rsid w:val="00E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Менцин</dc:creator>
  <cp:keywords/>
  <dc:description/>
  <cp:lastModifiedBy>Менцин</cp:lastModifiedBy>
  <cp:revision>4</cp:revision>
  <dcterms:created xsi:type="dcterms:W3CDTF">2018-11-17T16:31:00Z</dcterms:created>
  <dcterms:modified xsi:type="dcterms:W3CDTF">2019-10-27T16:04:00Z</dcterms:modified>
</cp:coreProperties>
</file>