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63" w:rsidRPr="00163CD0" w:rsidRDefault="001D0E63" w:rsidP="00AF26CC">
      <w:pPr>
        <w:jc w:val="center"/>
        <w:rPr>
          <w:b/>
        </w:rPr>
      </w:pPr>
      <w:r w:rsidRPr="001D0E63">
        <w:rPr>
          <w:b/>
        </w:rPr>
        <w:t>Глобальные на</w:t>
      </w:r>
      <w:r w:rsidR="00163CD0">
        <w:rPr>
          <w:b/>
        </w:rPr>
        <w:t>вигационные спутниковые системы (ГНСС):</w:t>
      </w:r>
    </w:p>
    <w:p w:rsidR="00AF26CC" w:rsidRDefault="001D0E63" w:rsidP="00AF26CC">
      <w:pPr>
        <w:jc w:val="center"/>
        <w:rPr>
          <w:b/>
        </w:rPr>
      </w:pPr>
      <w:r w:rsidRPr="001D0E63">
        <w:rPr>
          <w:b/>
        </w:rPr>
        <w:t>мониторинг природно-технических систем</w:t>
      </w:r>
    </w:p>
    <w:p w:rsidR="001D0E63" w:rsidRPr="00A23183" w:rsidRDefault="001D0E63" w:rsidP="00AF26CC">
      <w:pPr>
        <w:jc w:val="center"/>
      </w:pPr>
      <w:r w:rsidRPr="001D0E63">
        <w:t>доцент Ушакова Людмила Алексеевна</w:t>
      </w:r>
    </w:p>
    <w:p w:rsidR="001D0E63" w:rsidRPr="006C3B71" w:rsidRDefault="001D0E63" w:rsidP="001D0E63">
      <w:pPr>
        <w:jc w:val="center"/>
      </w:pPr>
      <w:proofErr w:type="spellStart"/>
      <w:r w:rsidRPr="006C3B71">
        <w:t>с.н.с</w:t>
      </w:r>
      <w:proofErr w:type="spellEnd"/>
      <w:r w:rsidRPr="006C3B71">
        <w:t>. Сучилин Александр Алексеевич</w:t>
      </w:r>
    </w:p>
    <w:p w:rsidR="00143F10" w:rsidRPr="006C3B71" w:rsidRDefault="001D0E63" w:rsidP="001D0E63">
      <w:pPr>
        <w:jc w:val="center"/>
      </w:pPr>
      <w:proofErr w:type="spellStart"/>
      <w:r>
        <w:t>инж</w:t>
      </w:r>
      <w:proofErr w:type="spellEnd"/>
      <w:r>
        <w:t xml:space="preserve">. </w:t>
      </w:r>
      <w:r w:rsidR="00143F10" w:rsidRPr="006C3B71">
        <w:t>Воскресенский Иван Сергеевич</w:t>
      </w:r>
    </w:p>
    <w:p w:rsidR="00AF26CC" w:rsidRPr="006C3B71" w:rsidRDefault="00AF26CC">
      <w:pPr>
        <w:pStyle w:val="10"/>
        <w:ind w:firstLine="567"/>
        <w:jc w:val="both"/>
        <w:rPr>
          <w:b/>
          <w:i/>
          <w:sz w:val="24"/>
          <w:szCs w:val="24"/>
          <w:lang w:val="ru-RU"/>
        </w:rPr>
      </w:pPr>
    </w:p>
    <w:p w:rsidR="003D1BE5" w:rsidRPr="00675FAE" w:rsidRDefault="003D1BE5" w:rsidP="00A23183">
      <w:pPr>
        <w:jc w:val="center"/>
      </w:pPr>
      <w:r w:rsidRPr="003D1BE5">
        <w:t>Примерный перечень вопросов</w:t>
      </w:r>
      <w:r w:rsidR="00675FAE">
        <w:t xml:space="preserve"> к зачету.</w:t>
      </w:r>
    </w:p>
    <w:p w:rsidR="00675FAE" w:rsidRDefault="00675FAE" w:rsidP="003D1BE5">
      <w:pPr>
        <w:rPr>
          <w:b/>
          <w:u w:val="single"/>
        </w:rPr>
      </w:pPr>
    </w:p>
    <w:p w:rsidR="003D1BE5" w:rsidRPr="00E5085C" w:rsidRDefault="003D1BE5" w:rsidP="004A31AA">
      <w:pPr>
        <w:numPr>
          <w:ilvl w:val="0"/>
          <w:numId w:val="17"/>
        </w:numPr>
      </w:pPr>
      <w:r>
        <w:t>Назначение навигаци</w:t>
      </w:r>
      <w:bookmarkStart w:id="0" w:name="_GoBack"/>
      <w:bookmarkEnd w:id="0"/>
      <w:r>
        <w:t>онных систем</w:t>
      </w:r>
      <w:r w:rsidR="00675FAE">
        <w:t xml:space="preserve"> и х</w:t>
      </w:r>
      <w:r>
        <w:t>арактеристики навигационных систем</w:t>
      </w:r>
      <w:r w:rsidR="00115447">
        <w:t xml:space="preserve">. </w:t>
      </w:r>
      <w:r>
        <w:t>Сегменты навигационных систем</w:t>
      </w:r>
      <w:r w:rsidR="00675FAE" w:rsidRPr="00E5085C">
        <w:t>;</w:t>
      </w:r>
    </w:p>
    <w:p w:rsidR="00E77BFB" w:rsidRPr="00675FAE" w:rsidRDefault="003D1BE5" w:rsidP="004A31AA">
      <w:pPr>
        <w:numPr>
          <w:ilvl w:val="0"/>
          <w:numId w:val="17"/>
        </w:numPr>
      </w:pPr>
      <w:r>
        <w:t xml:space="preserve">Принципы </w:t>
      </w:r>
      <w:r w:rsidRPr="00A001C9">
        <w:t>работ</w:t>
      </w:r>
      <w:r>
        <w:t>ы навигационных систем</w:t>
      </w:r>
      <w:r w:rsidR="00675FAE">
        <w:t xml:space="preserve">. </w:t>
      </w:r>
      <w:r w:rsidRPr="00A001C9">
        <w:t>Принцип</w:t>
      </w:r>
      <w:r>
        <w:t>ы</w:t>
      </w:r>
      <w:r w:rsidRPr="00A001C9">
        <w:t xml:space="preserve"> определение координат</w:t>
      </w:r>
      <w:r>
        <w:t xml:space="preserve">, </w:t>
      </w:r>
      <w:proofErr w:type="gramStart"/>
      <w:r>
        <w:t>факторы</w:t>
      </w:r>
      <w:proofErr w:type="gramEnd"/>
      <w:r>
        <w:t xml:space="preserve"> влияющие на точность измерений</w:t>
      </w:r>
      <w:r w:rsidR="00675FAE" w:rsidRPr="00675FAE">
        <w:t>;</w:t>
      </w:r>
    </w:p>
    <w:p w:rsidR="003D1BE5" w:rsidRPr="00675FAE" w:rsidRDefault="003D1BE5" w:rsidP="004A31AA">
      <w:pPr>
        <w:numPr>
          <w:ilvl w:val="0"/>
          <w:numId w:val="17"/>
        </w:numPr>
      </w:pPr>
      <w:r>
        <w:t>Референц-станции ГНСС</w:t>
      </w:r>
      <w:r w:rsidR="00675FAE">
        <w:t xml:space="preserve">. </w:t>
      </w:r>
      <w:r>
        <w:t>Международный сервис ГНСС</w:t>
      </w:r>
      <w:r w:rsidR="00115447">
        <w:t xml:space="preserve">. </w:t>
      </w:r>
      <w:r>
        <w:t>Сети референц-станций ГНСС</w:t>
      </w:r>
      <w:r w:rsidR="00675FAE">
        <w:t xml:space="preserve">. </w:t>
      </w:r>
      <w:r>
        <w:t>Локальные сети</w:t>
      </w:r>
      <w:r w:rsidR="00115447">
        <w:t xml:space="preserve">. </w:t>
      </w:r>
      <w:r>
        <w:t>Мобильный комплекс ГНСС</w:t>
      </w:r>
      <w:r w:rsidR="00675FAE" w:rsidRPr="00675FAE">
        <w:t>;</w:t>
      </w:r>
    </w:p>
    <w:p w:rsidR="00D4541F" w:rsidRPr="00115447" w:rsidRDefault="003D1BE5" w:rsidP="004A31AA">
      <w:pPr>
        <w:numPr>
          <w:ilvl w:val="0"/>
          <w:numId w:val="17"/>
        </w:numPr>
      </w:pPr>
      <w:r>
        <w:t>Методики измерений мобильным комплексом ГНСС</w:t>
      </w:r>
      <w:r w:rsidR="00115447">
        <w:t xml:space="preserve">. </w:t>
      </w:r>
      <w:r>
        <w:t>Картографические проекции</w:t>
      </w:r>
      <w:r w:rsidR="00D4541F">
        <w:t>, прямоугольные координаты</w:t>
      </w:r>
      <w:r w:rsidR="00675FAE">
        <w:t xml:space="preserve">. </w:t>
      </w:r>
      <w:r w:rsidR="00D4541F">
        <w:t>Прикладные задачи</w:t>
      </w:r>
      <w:r w:rsidR="00675FAE" w:rsidRPr="00115447">
        <w:t>;</w:t>
      </w:r>
    </w:p>
    <w:p w:rsidR="00D4541F" w:rsidRPr="00675FAE" w:rsidRDefault="00D4541F" w:rsidP="004A31AA">
      <w:pPr>
        <w:numPr>
          <w:ilvl w:val="0"/>
          <w:numId w:val="17"/>
        </w:numPr>
      </w:pPr>
      <w:r>
        <w:t>Программное обеспечение для обработки полевых измерений</w:t>
      </w:r>
      <w:r w:rsidR="00675FAE" w:rsidRPr="00675FAE">
        <w:t>;</w:t>
      </w:r>
    </w:p>
    <w:p w:rsidR="00D4541F" w:rsidRPr="00675FAE" w:rsidRDefault="00D4541F" w:rsidP="004A31AA">
      <w:pPr>
        <w:numPr>
          <w:ilvl w:val="0"/>
          <w:numId w:val="17"/>
        </w:numPr>
      </w:pPr>
      <w:r>
        <w:t>Беспилотные летательные аппараты, их назначение</w:t>
      </w:r>
      <w:r w:rsidR="00115447">
        <w:t xml:space="preserve">. </w:t>
      </w:r>
      <w:r>
        <w:t>Применение материалов ГНСС и БПЛА для мониторинга природно-технических комплексов</w:t>
      </w:r>
      <w:r w:rsidR="00675FAE" w:rsidRPr="00675FAE">
        <w:t>.</w:t>
      </w:r>
    </w:p>
    <w:p w:rsidR="00473C63" w:rsidRPr="00473C63" w:rsidRDefault="00E5085C" w:rsidP="004A31AA">
      <w:pPr>
        <w:pStyle w:val="Default"/>
        <w:numPr>
          <w:ilvl w:val="0"/>
          <w:numId w:val="17"/>
        </w:numPr>
      </w:pPr>
      <w:r>
        <w:t>Различия между</w:t>
      </w:r>
      <w:r w:rsidR="00473C63">
        <w:t xml:space="preserve"> классом пространственных объектов и слоем</w:t>
      </w:r>
      <w:r w:rsidR="00473C63" w:rsidRPr="00473C63">
        <w:t>;</w:t>
      </w:r>
    </w:p>
    <w:p w:rsidR="00473C63" w:rsidRPr="00473C63" w:rsidRDefault="00E5085C" w:rsidP="004A31AA">
      <w:pPr>
        <w:pStyle w:val="Default"/>
        <w:numPr>
          <w:ilvl w:val="0"/>
          <w:numId w:val="17"/>
        </w:numPr>
      </w:pPr>
      <w:r>
        <w:t>Структура и содержание</w:t>
      </w:r>
      <w:r w:rsidR="00473C63">
        <w:t xml:space="preserve"> ГИС</w:t>
      </w:r>
      <w:r w:rsidR="00473C63" w:rsidRPr="00473C63">
        <w:t>;</w:t>
      </w:r>
    </w:p>
    <w:p w:rsidR="00473C63" w:rsidRPr="00473C63" w:rsidRDefault="00E5085C" w:rsidP="004A31AA">
      <w:pPr>
        <w:pStyle w:val="Default"/>
        <w:numPr>
          <w:ilvl w:val="0"/>
          <w:numId w:val="17"/>
        </w:numPr>
      </w:pPr>
      <w:proofErr w:type="spellStart"/>
      <w:r>
        <w:t>Геопространственная</w:t>
      </w:r>
      <w:proofErr w:type="spellEnd"/>
      <w:r w:rsidR="00473C63">
        <w:t xml:space="preserve"> связь между символами и атрибутами</w:t>
      </w:r>
      <w:r w:rsidR="00473C63" w:rsidRPr="00473C63">
        <w:t>;</w:t>
      </w:r>
    </w:p>
    <w:p w:rsidR="00473C63" w:rsidRPr="00473C63" w:rsidRDefault="00E5085C" w:rsidP="004A31AA">
      <w:pPr>
        <w:pStyle w:val="Default"/>
        <w:numPr>
          <w:ilvl w:val="0"/>
          <w:numId w:val="17"/>
        </w:numPr>
      </w:pPr>
      <w:r>
        <w:t>М</w:t>
      </w:r>
      <w:r w:rsidR="00473C63">
        <w:t>етоды классификации</w:t>
      </w:r>
      <w:r w:rsidRPr="00E5085C">
        <w:t xml:space="preserve">: </w:t>
      </w:r>
      <w:r>
        <w:t>естественные границы, р</w:t>
      </w:r>
      <w:r w:rsidR="00473C63">
        <w:t>авные интервалы и Квантиль</w:t>
      </w:r>
      <w:r w:rsidR="00473C63" w:rsidRPr="00473C63">
        <w:rPr>
          <w:sz w:val="20"/>
          <w:szCs w:val="20"/>
        </w:rPr>
        <w:t>;</w:t>
      </w:r>
    </w:p>
    <w:p w:rsidR="00473C63" w:rsidRPr="00473C63" w:rsidRDefault="00E5085C" w:rsidP="004A31AA">
      <w:pPr>
        <w:pStyle w:val="Default"/>
        <w:numPr>
          <w:ilvl w:val="0"/>
          <w:numId w:val="17"/>
        </w:numPr>
      </w:pPr>
      <w:r>
        <w:t>Содержание</w:t>
      </w:r>
      <w:r w:rsidR="00473C63">
        <w:t xml:space="preserve"> баз </w:t>
      </w:r>
      <w:proofErr w:type="spellStart"/>
      <w:r w:rsidR="00473C63">
        <w:t>геоданных</w:t>
      </w:r>
      <w:proofErr w:type="spellEnd"/>
      <w:r w:rsidR="00473C63" w:rsidRPr="00473C63">
        <w:t>;</w:t>
      </w:r>
    </w:p>
    <w:p w:rsidR="00E5085C" w:rsidRPr="00E5085C" w:rsidRDefault="0063116C" w:rsidP="004A31AA">
      <w:pPr>
        <w:numPr>
          <w:ilvl w:val="0"/>
          <w:numId w:val="17"/>
        </w:numPr>
      </w:pPr>
      <w:r w:rsidRPr="00E5085C">
        <w:t>Цель и задачи ГИС-анализа</w:t>
      </w:r>
      <w:r w:rsidR="00E5085C" w:rsidRPr="00E5085C">
        <w:t xml:space="preserve"> </w:t>
      </w:r>
      <w:r w:rsidRPr="00E5085C">
        <w:t xml:space="preserve"> при  эколого-геоморфологическом районировании и мониторинге рельефа</w:t>
      </w:r>
      <w:r w:rsidR="00E5085C" w:rsidRPr="00E5085C">
        <w:t>;</w:t>
      </w:r>
    </w:p>
    <w:p w:rsidR="004A31AA" w:rsidRDefault="004A31AA" w:rsidP="004A31AA">
      <w:pPr>
        <w:numPr>
          <w:ilvl w:val="0"/>
          <w:numId w:val="17"/>
        </w:numPr>
      </w:pPr>
      <w:r>
        <w:t>Факторы</w:t>
      </w:r>
      <w:r w:rsidR="0063116C">
        <w:t xml:space="preserve"> эколого-геоморфологическ</w:t>
      </w:r>
      <w:r w:rsidR="00E5085C">
        <w:t xml:space="preserve">ого   районирования территорий. </w:t>
      </w:r>
    </w:p>
    <w:p w:rsidR="0063116C" w:rsidRDefault="0063116C" w:rsidP="004A31AA">
      <w:pPr>
        <w:numPr>
          <w:ilvl w:val="0"/>
          <w:numId w:val="17"/>
        </w:numPr>
      </w:pPr>
      <w:r>
        <w:t xml:space="preserve">Критерии локального эколого-геоморфологическое районирование объектов инфраструктуры транспортных сооружений; </w:t>
      </w:r>
    </w:p>
    <w:p w:rsidR="0063116C" w:rsidRDefault="004A31AA" w:rsidP="004A31AA">
      <w:pPr>
        <w:numPr>
          <w:ilvl w:val="0"/>
          <w:numId w:val="17"/>
        </w:numPr>
      </w:pPr>
      <w:r>
        <w:t>Последовательность</w:t>
      </w:r>
      <w:r w:rsidR="0063116C">
        <w:t xml:space="preserve"> мониторинга рельефа и рельефообразующих процессов</w:t>
      </w:r>
      <w:r w:rsidR="0063116C" w:rsidRPr="0061767B">
        <w:t xml:space="preserve"> </w:t>
      </w:r>
      <w:r w:rsidR="0063116C">
        <w:t>участков трасс транспортных сооружений.</w:t>
      </w:r>
    </w:p>
    <w:p w:rsidR="0063116C" w:rsidRPr="00473C63" w:rsidRDefault="0063116C" w:rsidP="00675FAE">
      <w:pPr>
        <w:rPr>
          <w:b/>
          <w:u w:val="single"/>
        </w:rPr>
      </w:pPr>
    </w:p>
    <w:p w:rsidR="00675FAE" w:rsidRDefault="00675FAE" w:rsidP="002335C6"/>
    <w:p w:rsidR="002335C6" w:rsidRDefault="002335C6" w:rsidP="003D1BE5"/>
    <w:p w:rsidR="00E77BFB" w:rsidRDefault="00E77BFB" w:rsidP="00E77BFB">
      <w:pPr>
        <w:spacing w:before="100" w:beforeAutospacing="1" w:after="100" w:afterAutospacing="1"/>
      </w:pPr>
    </w:p>
    <w:p w:rsidR="00E77BFB" w:rsidRDefault="00E77BFB" w:rsidP="00E77BFB">
      <w:pPr>
        <w:spacing w:before="100" w:beforeAutospacing="1" w:after="100" w:afterAutospacing="1"/>
      </w:pPr>
    </w:p>
    <w:p w:rsidR="00E77BFB" w:rsidRDefault="00E77BFB" w:rsidP="00E77BFB">
      <w:pPr>
        <w:spacing w:before="100" w:beforeAutospacing="1" w:after="100" w:afterAutospacing="1"/>
      </w:pPr>
      <w:r w:rsidRPr="00E77BFB">
        <w:br/>
      </w:r>
    </w:p>
    <w:p w:rsidR="00E77BFB" w:rsidRDefault="00E77BFB" w:rsidP="00E77BFB">
      <w:pPr>
        <w:spacing w:before="100" w:beforeAutospacing="1" w:after="100" w:afterAutospacing="1"/>
      </w:pPr>
    </w:p>
    <w:p w:rsidR="00E77BFB" w:rsidRDefault="00E77BFB" w:rsidP="00A001C9"/>
    <w:sectPr w:rsidR="00E7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DE"/>
    <w:multiLevelType w:val="hybridMultilevel"/>
    <w:tmpl w:val="F5D6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2DB"/>
    <w:multiLevelType w:val="hybridMultilevel"/>
    <w:tmpl w:val="8B6E6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1C10"/>
    <w:multiLevelType w:val="hybridMultilevel"/>
    <w:tmpl w:val="B39CF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503643"/>
    <w:multiLevelType w:val="hybridMultilevel"/>
    <w:tmpl w:val="198ED6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F080F3C"/>
    <w:multiLevelType w:val="hybridMultilevel"/>
    <w:tmpl w:val="CD1674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2772AE0"/>
    <w:multiLevelType w:val="multilevel"/>
    <w:tmpl w:val="2828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60126"/>
    <w:multiLevelType w:val="hybridMultilevel"/>
    <w:tmpl w:val="5E0684E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D3666F"/>
    <w:multiLevelType w:val="hybridMultilevel"/>
    <w:tmpl w:val="040EEC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1BD2BB6"/>
    <w:multiLevelType w:val="hybridMultilevel"/>
    <w:tmpl w:val="6210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34A"/>
    <w:multiLevelType w:val="hybridMultilevel"/>
    <w:tmpl w:val="E672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6471B"/>
    <w:multiLevelType w:val="hybridMultilevel"/>
    <w:tmpl w:val="45AAE6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EE242C9"/>
    <w:multiLevelType w:val="hybridMultilevel"/>
    <w:tmpl w:val="BE56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96525"/>
    <w:multiLevelType w:val="hybridMultilevel"/>
    <w:tmpl w:val="302C4D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E7675B7"/>
    <w:multiLevelType w:val="multilevel"/>
    <w:tmpl w:val="BCCC6AD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9AE547E"/>
    <w:multiLevelType w:val="hybridMultilevel"/>
    <w:tmpl w:val="3F587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3B67"/>
    <w:multiLevelType w:val="hybridMultilevel"/>
    <w:tmpl w:val="2976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42571"/>
    <w:multiLevelType w:val="hybridMultilevel"/>
    <w:tmpl w:val="46D00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2"/>
  </w:num>
  <w:num w:numId="14">
    <w:abstractNumId w:val="5"/>
  </w:num>
  <w:num w:numId="15">
    <w:abstractNumId w:val="11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28"/>
    <w:rsid w:val="0002656A"/>
    <w:rsid w:val="00031448"/>
    <w:rsid w:val="00047ACA"/>
    <w:rsid w:val="00055CA3"/>
    <w:rsid w:val="000A20A0"/>
    <w:rsid w:val="000C18E2"/>
    <w:rsid w:val="00103F78"/>
    <w:rsid w:val="00115447"/>
    <w:rsid w:val="001313BD"/>
    <w:rsid w:val="00132262"/>
    <w:rsid w:val="00143F10"/>
    <w:rsid w:val="00156BF1"/>
    <w:rsid w:val="00163CD0"/>
    <w:rsid w:val="0018354A"/>
    <w:rsid w:val="001D0E63"/>
    <w:rsid w:val="001E1982"/>
    <w:rsid w:val="00221D5D"/>
    <w:rsid w:val="002335C6"/>
    <w:rsid w:val="00241528"/>
    <w:rsid w:val="002624F9"/>
    <w:rsid w:val="002B00E2"/>
    <w:rsid w:val="002D65B8"/>
    <w:rsid w:val="002E31C0"/>
    <w:rsid w:val="002E5858"/>
    <w:rsid w:val="003353DB"/>
    <w:rsid w:val="00385309"/>
    <w:rsid w:val="003D1BE5"/>
    <w:rsid w:val="003E5AF8"/>
    <w:rsid w:val="003E6205"/>
    <w:rsid w:val="003E7DCB"/>
    <w:rsid w:val="003F08E4"/>
    <w:rsid w:val="00426AAA"/>
    <w:rsid w:val="0045412B"/>
    <w:rsid w:val="00471C79"/>
    <w:rsid w:val="00473C63"/>
    <w:rsid w:val="00474AC9"/>
    <w:rsid w:val="00475507"/>
    <w:rsid w:val="00475CEA"/>
    <w:rsid w:val="00490FE3"/>
    <w:rsid w:val="004A31AA"/>
    <w:rsid w:val="004B42D9"/>
    <w:rsid w:val="004C51B1"/>
    <w:rsid w:val="004E03E0"/>
    <w:rsid w:val="004F47F2"/>
    <w:rsid w:val="00505EAB"/>
    <w:rsid w:val="00510EEA"/>
    <w:rsid w:val="00542A46"/>
    <w:rsid w:val="00556128"/>
    <w:rsid w:val="00562DD3"/>
    <w:rsid w:val="005648F1"/>
    <w:rsid w:val="00594B77"/>
    <w:rsid w:val="005976AF"/>
    <w:rsid w:val="005C2A7F"/>
    <w:rsid w:val="00607469"/>
    <w:rsid w:val="0061767B"/>
    <w:rsid w:val="0063116C"/>
    <w:rsid w:val="00675FAE"/>
    <w:rsid w:val="00693313"/>
    <w:rsid w:val="006C3B71"/>
    <w:rsid w:val="006D46E2"/>
    <w:rsid w:val="00705450"/>
    <w:rsid w:val="00780326"/>
    <w:rsid w:val="00782A17"/>
    <w:rsid w:val="007A7886"/>
    <w:rsid w:val="007B44FE"/>
    <w:rsid w:val="007B5C87"/>
    <w:rsid w:val="007E0E21"/>
    <w:rsid w:val="007E243F"/>
    <w:rsid w:val="007F467A"/>
    <w:rsid w:val="00823282"/>
    <w:rsid w:val="00832BAA"/>
    <w:rsid w:val="00875527"/>
    <w:rsid w:val="00881CFC"/>
    <w:rsid w:val="00882FC3"/>
    <w:rsid w:val="008F6B7F"/>
    <w:rsid w:val="00905AC7"/>
    <w:rsid w:val="00922677"/>
    <w:rsid w:val="009769A0"/>
    <w:rsid w:val="009E6574"/>
    <w:rsid w:val="00A001C9"/>
    <w:rsid w:val="00A222B4"/>
    <w:rsid w:val="00A23183"/>
    <w:rsid w:val="00A330D6"/>
    <w:rsid w:val="00A53EF7"/>
    <w:rsid w:val="00A5514A"/>
    <w:rsid w:val="00A64C9C"/>
    <w:rsid w:val="00A65431"/>
    <w:rsid w:val="00A91C3D"/>
    <w:rsid w:val="00AD184B"/>
    <w:rsid w:val="00AD2203"/>
    <w:rsid w:val="00AD5F67"/>
    <w:rsid w:val="00AF26CC"/>
    <w:rsid w:val="00B9146B"/>
    <w:rsid w:val="00B9768A"/>
    <w:rsid w:val="00BA50FC"/>
    <w:rsid w:val="00BB021F"/>
    <w:rsid w:val="00BB1168"/>
    <w:rsid w:val="00BC4B99"/>
    <w:rsid w:val="00BF0EC9"/>
    <w:rsid w:val="00C00C2A"/>
    <w:rsid w:val="00C200F9"/>
    <w:rsid w:val="00C27F71"/>
    <w:rsid w:val="00C9129A"/>
    <w:rsid w:val="00CA2991"/>
    <w:rsid w:val="00CA6D08"/>
    <w:rsid w:val="00CC3AC8"/>
    <w:rsid w:val="00D02394"/>
    <w:rsid w:val="00D20F50"/>
    <w:rsid w:val="00D2341C"/>
    <w:rsid w:val="00D30EB4"/>
    <w:rsid w:val="00D4541F"/>
    <w:rsid w:val="00D51EA8"/>
    <w:rsid w:val="00DA33D3"/>
    <w:rsid w:val="00DB6B77"/>
    <w:rsid w:val="00DC007B"/>
    <w:rsid w:val="00DC6AD5"/>
    <w:rsid w:val="00DC75CA"/>
    <w:rsid w:val="00DE0C2F"/>
    <w:rsid w:val="00E1389C"/>
    <w:rsid w:val="00E5085C"/>
    <w:rsid w:val="00E51077"/>
    <w:rsid w:val="00E77BFB"/>
    <w:rsid w:val="00EC11B0"/>
    <w:rsid w:val="00F018A3"/>
    <w:rsid w:val="00F06DC9"/>
    <w:rsid w:val="00F2246D"/>
    <w:rsid w:val="00F34EDF"/>
    <w:rsid w:val="00F720A1"/>
    <w:rsid w:val="00F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3CA21-94DD-4D27-AE84-6B88406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0">
    <w:name w:val="Без интервала1"/>
    <w:qFormat/>
    <w:rPr>
      <w:rFonts w:ascii="Times New Roman" w:eastAsia="Times New Roman" w:hAnsi="Times New Roman"/>
      <w:sz w:val="22"/>
      <w:szCs w:val="22"/>
      <w:lang w:val="en-US" w:eastAsia="en-US" w:bidi="en-US"/>
    </w:rPr>
  </w:style>
  <w:style w:type="character" w:customStyle="1" w:styleId="11">
    <w:name w:val="Заголовок 1 Знак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ody Text Indent"/>
    <w:basedOn w:val="a"/>
    <w:semiHidden/>
    <w:pPr>
      <w:ind w:firstLine="567"/>
      <w:jc w:val="both"/>
    </w:pPr>
    <w:rPr>
      <w:i/>
    </w:rPr>
  </w:style>
  <w:style w:type="paragraph" w:styleId="21">
    <w:name w:val="Body Text Indent 2"/>
    <w:basedOn w:val="a"/>
    <w:semiHidden/>
    <w:pPr>
      <w:ind w:firstLine="567"/>
      <w:jc w:val="both"/>
    </w:pPr>
    <w:rPr>
      <w:b/>
    </w:rPr>
  </w:style>
  <w:style w:type="paragraph" w:styleId="a4">
    <w:name w:val="Normal (Web)"/>
    <w:basedOn w:val="a"/>
    <w:uiPriority w:val="99"/>
    <w:semiHidden/>
    <w:unhideWhenUsed/>
    <w:rsid w:val="00AF26CC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AF26CC"/>
    <w:rPr>
      <w:i/>
      <w:iCs/>
    </w:rPr>
  </w:style>
  <w:style w:type="paragraph" w:styleId="a6">
    <w:name w:val="List Paragraph"/>
    <w:basedOn w:val="a"/>
    <w:uiPriority w:val="34"/>
    <w:qFormat/>
    <w:rsid w:val="00BF0EC9"/>
    <w:pPr>
      <w:ind w:left="708"/>
    </w:pPr>
  </w:style>
  <w:style w:type="paragraph" w:customStyle="1" w:styleId="Default">
    <w:name w:val="Default"/>
    <w:rsid w:val="00473C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AE35-0BD3-4ECD-B98C-0C1ADC81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дисциплины «Название»</vt:lpstr>
    </vt:vector>
  </TitlesOfParts>
  <Company>Grizli777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дисциплины «Название»</dc:title>
  <dc:creator>SergeyVP</dc:creator>
  <cp:lastModifiedBy>Nastya</cp:lastModifiedBy>
  <cp:revision>3</cp:revision>
  <cp:lastPrinted>2017-12-01T10:23:00Z</cp:lastPrinted>
  <dcterms:created xsi:type="dcterms:W3CDTF">2021-01-29T06:31:00Z</dcterms:created>
  <dcterms:modified xsi:type="dcterms:W3CDTF">2021-01-29T06:31:00Z</dcterms:modified>
</cp:coreProperties>
</file>