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D62AA" w14:textId="2D67C3B0" w:rsidR="00347FC4" w:rsidRPr="00F2462D" w:rsidRDefault="00F2462D" w:rsidP="00F2462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F2462D">
        <w:rPr>
          <w:rFonts w:ascii="Times New Roman" w:hAnsi="Times New Roman" w:cs="Times New Roman"/>
          <w:b/>
          <w:bCs/>
          <w:sz w:val="26"/>
          <w:szCs w:val="26"/>
        </w:rPr>
        <w:t>Аннотация курса МФК «Азиатская Россия: прошлое, настоящее, будущее»</w:t>
      </w:r>
    </w:p>
    <w:p w14:paraId="00CAFE59" w14:textId="7BF0011A" w:rsidR="00F2462D" w:rsidRDefault="00F2462D"/>
    <w:p w14:paraId="58A66533" w14:textId="77777777" w:rsidR="00E27B27" w:rsidRDefault="00F2462D" w:rsidP="00E27B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9A8">
        <w:rPr>
          <w:rFonts w:ascii="Times New Roman" w:hAnsi="Times New Roman" w:cs="Times New Roman"/>
          <w:sz w:val="26"/>
          <w:szCs w:val="26"/>
        </w:rPr>
        <w:t xml:space="preserve">Курс МФК «Азиатская Россия: прошлое, настоящее, будущее» </w:t>
      </w:r>
      <w:r w:rsidR="00E27B27">
        <w:rPr>
          <w:rFonts w:ascii="Times New Roman" w:hAnsi="Times New Roman" w:cs="Times New Roman"/>
          <w:sz w:val="26"/>
          <w:szCs w:val="26"/>
        </w:rPr>
        <w:t xml:space="preserve">нацелен на получение знаний по отраслевым, территориальным и управленческим особенностям </w:t>
      </w:r>
      <w:r w:rsidR="008E69A8">
        <w:rPr>
          <w:rFonts w:ascii="Times New Roman" w:hAnsi="Times New Roman" w:cs="Times New Roman"/>
          <w:sz w:val="26"/>
          <w:szCs w:val="26"/>
        </w:rPr>
        <w:t xml:space="preserve">социально-экономического развития Сибири и Дальнего Востока на разных исторических этапах. </w:t>
      </w:r>
    </w:p>
    <w:p w14:paraId="53F77E78" w14:textId="77777777" w:rsidR="00450FEA" w:rsidRDefault="008E69A8" w:rsidP="00E27B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курсе освещаются вопросы оценки современного потенциала развития восточных регионов Российской Федерации, а также факторов и условий, выступающих барьером</w:t>
      </w:r>
      <w:r w:rsidRPr="008E69A8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ограничителем для этого. </w:t>
      </w:r>
      <w:r w:rsidR="00E27B27">
        <w:rPr>
          <w:rFonts w:ascii="Times New Roman" w:hAnsi="Times New Roman" w:cs="Times New Roman"/>
          <w:sz w:val="26"/>
          <w:szCs w:val="26"/>
        </w:rPr>
        <w:t xml:space="preserve">Значительное внимание уделено анализу человеческого капитала, оценке ситуации на рынке труда и роли ведущих образовательных центров территории. Обсуждаются вопросы инфраструктурного развития как макрорегиона в целом, так и отдельных субъектов РФ. Важнейшее значение для Сибири и Дальнего Востока играет реализация крупных ресурсных и инфраструктурных проектов. В курсе разбираются отдельные кейсы таких проектов с позиций возможностей и ограничений их реализации, положительных и негативных эффектов для территории на примере уже реализованных проектов.  </w:t>
      </w:r>
      <w:r w:rsidR="00E27B27" w:rsidRPr="00E27B27">
        <w:rPr>
          <w:rFonts w:ascii="Times New Roman" w:hAnsi="Times New Roman" w:cs="Times New Roman"/>
          <w:sz w:val="26"/>
          <w:szCs w:val="26"/>
        </w:rPr>
        <w:t>В ходе курса буд</w:t>
      </w:r>
      <w:r w:rsidR="00E27B27">
        <w:rPr>
          <w:rFonts w:ascii="Times New Roman" w:hAnsi="Times New Roman" w:cs="Times New Roman"/>
          <w:sz w:val="26"/>
          <w:szCs w:val="26"/>
        </w:rPr>
        <w:t>у</w:t>
      </w:r>
      <w:r w:rsidR="00E27B27" w:rsidRPr="00E27B27">
        <w:rPr>
          <w:rFonts w:ascii="Times New Roman" w:hAnsi="Times New Roman" w:cs="Times New Roman"/>
          <w:sz w:val="26"/>
          <w:szCs w:val="26"/>
        </w:rPr>
        <w:t>т</w:t>
      </w:r>
      <w:r w:rsidR="00E27B27">
        <w:rPr>
          <w:rFonts w:ascii="Times New Roman" w:hAnsi="Times New Roman" w:cs="Times New Roman"/>
          <w:sz w:val="26"/>
          <w:szCs w:val="26"/>
        </w:rPr>
        <w:t xml:space="preserve"> рассмотрены современные механизмы и инструменты, используемые для развития восточных регионов России, представлена оценка </w:t>
      </w:r>
      <w:r w:rsidR="00450FEA">
        <w:rPr>
          <w:rFonts w:ascii="Times New Roman" w:hAnsi="Times New Roman" w:cs="Times New Roman"/>
          <w:sz w:val="26"/>
          <w:szCs w:val="26"/>
        </w:rPr>
        <w:t xml:space="preserve">их </w:t>
      </w:r>
      <w:r w:rsidR="00E27B27">
        <w:rPr>
          <w:rFonts w:ascii="Times New Roman" w:hAnsi="Times New Roman" w:cs="Times New Roman"/>
          <w:sz w:val="26"/>
          <w:szCs w:val="26"/>
        </w:rPr>
        <w:t>эффективности</w:t>
      </w:r>
      <w:r w:rsidR="00450FEA">
        <w:rPr>
          <w:rFonts w:ascii="Times New Roman" w:hAnsi="Times New Roman" w:cs="Times New Roman"/>
          <w:sz w:val="26"/>
          <w:szCs w:val="26"/>
        </w:rPr>
        <w:t>.</w:t>
      </w:r>
    </w:p>
    <w:sectPr w:rsidR="00450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2D"/>
    <w:rsid w:val="00347FC4"/>
    <w:rsid w:val="00450FEA"/>
    <w:rsid w:val="007B66A3"/>
    <w:rsid w:val="008E69A8"/>
    <w:rsid w:val="00C138B1"/>
    <w:rsid w:val="00E27B27"/>
    <w:rsid w:val="00F2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E07A"/>
  <w15:docId w15:val="{81C54AAD-AAB0-4D11-92E9-F96DDC4C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Nastya</cp:lastModifiedBy>
  <cp:revision>2</cp:revision>
  <dcterms:created xsi:type="dcterms:W3CDTF">2021-01-29T06:08:00Z</dcterms:created>
  <dcterms:modified xsi:type="dcterms:W3CDTF">2021-01-29T06:08:00Z</dcterms:modified>
</cp:coreProperties>
</file>