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B4EE6" w14:textId="6EFFD93A" w:rsidR="00E7456E" w:rsidRDefault="0059717B" w:rsidP="00E7456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Борисов Н.С., Ткаченко В.В.</w:t>
      </w:r>
    </w:p>
    <w:p w14:paraId="137E8D8C" w14:textId="77777777" w:rsidR="00E7456E" w:rsidRDefault="00E7456E" w:rsidP="00E7456E">
      <w:pPr>
        <w:spacing w:line="240" w:lineRule="exact"/>
        <w:jc w:val="center"/>
        <w:rPr>
          <w:b/>
          <w:sz w:val="28"/>
          <w:szCs w:val="28"/>
        </w:rPr>
      </w:pPr>
    </w:p>
    <w:p w14:paraId="7908EBFA" w14:textId="77777777" w:rsidR="00E7456E" w:rsidRDefault="00E7456E" w:rsidP="00E7456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ДИСЦИПЛИНЫ </w:t>
      </w:r>
    </w:p>
    <w:p w14:paraId="6651D7E5" w14:textId="77777777" w:rsidR="00E7456E" w:rsidRDefault="00E7456E" w:rsidP="00E7456E">
      <w:pPr>
        <w:spacing w:line="240" w:lineRule="exact"/>
        <w:jc w:val="center"/>
        <w:rPr>
          <w:b/>
          <w:sz w:val="28"/>
          <w:szCs w:val="28"/>
        </w:rPr>
      </w:pPr>
    </w:p>
    <w:p w14:paraId="6CD4529E" w14:textId="77777777" w:rsidR="00E7456E" w:rsidRDefault="00E7456E" w:rsidP="00E7456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Межфакультетский курс по выбору</w:t>
      </w:r>
    </w:p>
    <w:p w14:paraId="28725CDA" w14:textId="77777777" w:rsidR="00E7456E" w:rsidRDefault="00E7456E" w:rsidP="00E7456E">
      <w:pPr>
        <w:spacing w:line="240" w:lineRule="exact"/>
        <w:jc w:val="center"/>
        <w:rPr>
          <w:b/>
          <w:sz w:val="28"/>
          <w:szCs w:val="28"/>
        </w:rPr>
      </w:pPr>
    </w:p>
    <w:p w14:paraId="4C457692" w14:textId="740A77AC" w:rsidR="0059717B" w:rsidRPr="001B4A07" w:rsidRDefault="0059717B" w:rsidP="0059717B">
      <w:pPr>
        <w:shd w:val="clear" w:color="auto" w:fill="FFFFFF"/>
        <w:spacing w:after="150" w:line="360" w:lineRule="auto"/>
        <w:jc w:val="center"/>
        <w:rPr>
          <w:b/>
          <w:sz w:val="28"/>
          <w:szCs w:val="28"/>
        </w:rPr>
      </w:pPr>
      <w:r w:rsidRPr="001B4A07">
        <w:rPr>
          <w:b/>
          <w:sz w:val="28"/>
          <w:szCs w:val="28"/>
        </w:rPr>
        <w:t>Возвышение Москвы. XIV – XV в</w:t>
      </w:r>
      <w:r>
        <w:rPr>
          <w:b/>
          <w:sz w:val="28"/>
          <w:szCs w:val="28"/>
        </w:rPr>
        <w:t>еках</w:t>
      </w:r>
    </w:p>
    <w:p w14:paraId="6F2007B6" w14:textId="77777777" w:rsidR="00E7456E" w:rsidRDefault="00E7456E" w:rsidP="00E7456E">
      <w:pPr>
        <w:jc w:val="both"/>
        <w:rPr>
          <w:u w:val="single"/>
        </w:rPr>
      </w:pPr>
      <w:r w:rsidRPr="00E7456E">
        <w:rPr>
          <w:u w:val="single"/>
        </w:rPr>
        <w:t>Аннотация курса</w:t>
      </w:r>
    </w:p>
    <w:p w14:paraId="665FB90C" w14:textId="77777777" w:rsidR="0059717B" w:rsidRPr="0059717B" w:rsidRDefault="0059717B" w:rsidP="0059717B">
      <w:pPr>
        <w:pStyle w:val="a6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9717B">
        <w:rPr>
          <w:rFonts w:ascii="Times New Roman" w:hAnsi="Times New Roman" w:cs="Times New Roman"/>
          <w:sz w:val="24"/>
          <w:szCs w:val="24"/>
          <w:lang w:eastAsia="ru-RU"/>
        </w:rPr>
        <w:t>Курс лекций "Возвышение Москвы. XIV – XV вв." предназначен как для студентов-историков, так и для всех интересующихся отечественной историей. В центре внимания лектора – известного специалиста по истории средневековой Руси, профессора Исторического факультета МГУ Н.С. Борисова – находится процесс объединения русских земель вокруг Москвы. На основе подлинных исторических источников (летописей, актового материала, памятников агиографии и т.д.) раскрываются как объективные, так и субъективные факторы, предопределившие успех московских князей в деле "собирания Руси".</w:t>
      </w:r>
    </w:p>
    <w:p w14:paraId="014AFEB8" w14:textId="77777777" w:rsidR="0059717B" w:rsidRPr="0059717B" w:rsidRDefault="0059717B" w:rsidP="0059717B">
      <w:pPr>
        <w:pStyle w:val="a6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9717B">
        <w:rPr>
          <w:rFonts w:ascii="Times New Roman" w:hAnsi="Times New Roman" w:cs="Times New Roman"/>
          <w:sz w:val="24"/>
          <w:szCs w:val="24"/>
          <w:lang w:eastAsia="ru-RU"/>
        </w:rPr>
        <w:t xml:space="preserve">Ход объединительного процесса показан в неразрывной связи с борьбой русского народа за освобождение от ордынского владычества. Особое внимание уделяется таким знаковым событиям отечественной истории как </w:t>
      </w:r>
      <w:proofErr w:type="spellStart"/>
      <w:r w:rsidRPr="0059717B">
        <w:rPr>
          <w:rFonts w:ascii="Times New Roman" w:hAnsi="Times New Roman" w:cs="Times New Roman"/>
          <w:sz w:val="24"/>
          <w:szCs w:val="24"/>
          <w:lang w:eastAsia="ru-RU"/>
        </w:rPr>
        <w:t>Бортеневская</w:t>
      </w:r>
      <w:proofErr w:type="spellEnd"/>
      <w:r w:rsidRPr="0059717B">
        <w:rPr>
          <w:rFonts w:ascii="Times New Roman" w:hAnsi="Times New Roman" w:cs="Times New Roman"/>
          <w:sz w:val="24"/>
          <w:szCs w:val="24"/>
          <w:lang w:eastAsia="ru-RU"/>
        </w:rPr>
        <w:t xml:space="preserve"> битва, битва на реке </w:t>
      </w:r>
      <w:proofErr w:type="spellStart"/>
      <w:r w:rsidRPr="0059717B">
        <w:rPr>
          <w:rFonts w:ascii="Times New Roman" w:hAnsi="Times New Roman" w:cs="Times New Roman"/>
          <w:sz w:val="24"/>
          <w:szCs w:val="24"/>
          <w:lang w:eastAsia="ru-RU"/>
        </w:rPr>
        <w:t>Воже</w:t>
      </w:r>
      <w:proofErr w:type="spellEnd"/>
      <w:r w:rsidRPr="0059717B">
        <w:rPr>
          <w:rFonts w:ascii="Times New Roman" w:hAnsi="Times New Roman" w:cs="Times New Roman"/>
          <w:sz w:val="24"/>
          <w:szCs w:val="24"/>
          <w:lang w:eastAsia="ru-RU"/>
        </w:rPr>
        <w:t>, Куликовская битва и "стояние на Угре". Дается авторская оценка различным дискуссионным утверждениям современной историографии и публицистики.</w:t>
      </w:r>
    </w:p>
    <w:p w14:paraId="3082BA09" w14:textId="351A87E6" w:rsidR="004B5394" w:rsidRPr="00C54896" w:rsidRDefault="0059717B" w:rsidP="0059717B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9717B">
        <w:rPr>
          <w:rFonts w:ascii="Times New Roman" w:hAnsi="Times New Roman" w:cs="Times New Roman"/>
          <w:sz w:val="24"/>
          <w:szCs w:val="24"/>
          <w:lang w:eastAsia="ru-RU"/>
        </w:rPr>
        <w:t>Характерной особенностью курса является интерес к деятельности и личным качествам замечательных людей той эпохи – Ивана Калиты, Дмитрия Донского, Сергия Радонежского, Ивана III и других. При подготовке курса использовался разнообразный изобразительный материал.</w:t>
      </w:r>
    </w:p>
    <w:p w14:paraId="54337966" w14:textId="77777777" w:rsidR="00E7456E" w:rsidRPr="00E7456E" w:rsidRDefault="00E7456E" w:rsidP="00E7456E">
      <w:pPr>
        <w:jc w:val="both"/>
        <w:rPr>
          <w:b/>
          <w:bCs/>
        </w:rPr>
      </w:pPr>
    </w:p>
    <w:p w14:paraId="2C73331A" w14:textId="7CAA97FE" w:rsidR="00E7456E" w:rsidRPr="00E7456E" w:rsidRDefault="00E7456E" w:rsidP="00E7456E">
      <w:pPr>
        <w:jc w:val="both"/>
        <w:rPr>
          <w:u w:val="single"/>
        </w:rPr>
      </w:pPr>
      <w:r w:rsidRPr="00E7456E">
        <w:rPr>
          <w:u w:val="single"/>
        </w:rPr>
        <w:t xml:space="preserve">Место дисциплины (модуля) в структуре ОПОП ВО </w:t>
      </w:r>
    </w:p>
    <w:p w14:paraId="3B0FA399" w14:textId="4DACEB54" w:rsidR="004B5394" w:rsidRDefault="00E7456E" w:rsidP="00E7456E">
      <w:pPr>
        <w:jc w:val="both"/>
      </w:pPr>
      <w:r w:rsidRPr="00E7456E">
        <w:t>Межфакультетский курс по выбору студента «</w:t>
      </w:r>
      <w:r w:rsidR="0059717B">
        <w:t xml:space="preserve">Возвышение Москвы в </w:t>
      </w:r>
      <w:r w:rsidR="0059717B">
        <w:rPr>
          <w:lang w:val="en-US"/>
        </w:rPr>
        <w:t>XIV</w:t>
      </w:r>
      <w:r w:rsidR="0059717B" w:rsidRPr="0059717B">
        <w:t>-</w:t>
      </w:r>
      <w:r w:rsidR="0059717B">
        <w:rPr>
          <w:lang w:val="en-US"/>
        </w:rPr>
        <w:t>XV</w:t>
      </w:r>
      <w:r w:rsidR="0059717B" w:rsidRPr="0059717B">
        <w:t xml:space="preserve"> </w:t>
      </w:r>
      <w:r w:rsidR="0059717B">
        <w:t>веках</w:t>
      </w:r>
      <w:r w:rsidRPr="00E7456E">
        <w:t>» относится к вариативной части ОПОП ВО</w:t>
      </w:r>
    </w:p>
    <w:p w14:paraId="5A7C27B6" w14:textId="6343CCAB" w:rsidR="00E7456E" w:rsidRPr="00E7456E" w:rsidRDefault="00E7456E" w:rsidP="00E7456E">
      <w:pPr>
        <w:jc w:val="both"/>
        <w:rPr>
          <w:i/>
          <w:iCs/>
        </w:rPr>
      </w:pPr>
      <w:r w:rsidRPr="00E7456E">
        <w:rPr>
          <w:u w:val="single"/>
        </w:rPr>
        <w:t>Входные требования для освоения дисциплины, предварительные условия</w:t>
      </w:r>
      <w:r w:rsidRPr="00E7456E">
        <w:t xml:space="preserve">: </w:t>
      </w:r>
    </w:p>
    <w:p w14:paraId="680C64F4" w14:textId="77777777" w:rsidR="00E7456E" w:rsidRPr="00E7456E" w:rsidRDefault="00E7456E" w:rsidP="00E7456E">
      <w:pPr>
        <w:jc w:val="both"/>
      </w:pPr>
      <w:r w:rsidRPr="00E7456E">
        <w:t xml:space="preserve">при освоении дисциплины обучающийся уже владеет знаниями по отечественной и всеобщей истории; владеет первичными навыками обобщения и систематизации научной информации.  </w:t>
      </w:r>
    </w:p>
    <w:p w14:paraId="7880911B" w14:textId="77777777" w:rsidR="00E7456E" w:rsidRPr="00E7456E" w:rsidRDefault="00E7456E" w:rsidP="00E7456E">
      <w:pPr>
        <w:jc w:val="both"/>
      </w:pPr>
      <w:r w:rsidRPr="00E7456E">
        <w:rPr>
          <w:u w:val="single"/>
        </w:rPr>
        <w:t>Объем дисциплины</w:t>
      </w:r>
      <w:r w:rsidRPr="00E7456E">
        <w:t xml:space="preserve"> </w:t>
      </w:r>
    </w:p>
    <w:p w14:paraId="32038B66" w14:textId="31A92F75" w:rsidR="00E7456E" w:rsidRPr="00E7456E" w:rsidRDefault="00E7456E" w:rsidP="00E7456E">
      <w:pPr>
        <w:jc w:val="both"/>
      </w:pPr>
      <w:r w:rsidRPr="00E7456E">
        <w:t xml:space="preserve">Объем дисциплины составляет 1 </w:t>
      </w:r>
      <w:proofErr w:type="spellStart"/>
      <w:r w:rsidRPr="00E7456E">
        <w:t>з.е</w:t>
      </w:r>
      <w:proofErr w:type="spellEnd"/>
      <w:r w:rsidRPr="00E7456E">
        <w:t>., в том числе 2</w:t>
      </w:r>
      <w:r w:rsidR="005015B0">
        <w:t>6</w:t>
      </w:r>
      <w:r w:rsidRPr="00E7456E">
        <w:t xml:space="preserve"> академических часа, отведенных на контактную работу обучающихся с преподавателем, </w:t>
      </w:r>
      <w:r w:rsidR="005015B0">
        <w:t>10</w:t>
      </w:r>
      <w:r w:rsidRPr="00E7456E">
        <w:t xml:space="preserve"> академических часа на самостоятельную работу обучающихся, 4 часа зачет. </w:t>
      </w:r>
    </w:p>
    <w:p w14:paraId="4D07857F" w14:textId="77777777" w:rsidR="00E7456E" w:rsidRPr="00456023" w:rsidRDefault="00E7456E" w:rsidP="00E7456E"/>
    <w:p w14:paraId="349930E1" w14:textId="3F8BF74F" w:rsidR="00E7456E" w:rsidRDefault="00E7456E" w:rsidP="009D36E4">
      <w:pPr>
        <w:pStyle w:val="a9"/>
      </w:pPr>
      <w:proofErr w:type="gramStart"/>
      <w:r w:rsidRPr="00456023">
        <w:t>Содержание дисциплины</w:t>
      </w:r>
      <w:proofErr w:type="gramEnd"/>
      <w:r w:rsidRPr="00456023">
        <w:t xml:space="preserve">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margin" w:tblpY="-14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2"/>
        <w:gridCol w:w="1605"/>
        <w:gridCol w:w="2384"/>
        <w:gridCol w:w="1282"/>
        <w:gridCol w:w="999"/>
        <w:gridCol w:w="4634"/>
      </w:tblGrid>
      <w:tr w:rsidR="009D36E4" w:rsidRPr="002E2DAF" w14:paraId="6E5AC0C5" w14:textId="77777777" w:rsidTr="009D36E4">
        <w:trPr>
          <w:trHeight w:val="20"/>
        </w:trPr>
        <w:tc>
          <w:tcPr>
            <w:tcW w:w="1181" w:type="pct"/>
            <w:vMerge w:val="restart"/>
          </w:tcPr>
          <w:p w14:paraId="5632891C" w14:textId="77777777" w:rsidR="005015B0" w:rsidRPr="002E2DAF" w:rsidRDefault="005015B0" w:rsidP="009D36E4">
            <w:pPr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6BC2EB9C" w14:textId="77777777" w:rsidR="005015B0" w:rsidRPr="002E2DAF" w:rsidRDefault="005015B0" w:rsidP="009D36E4">
            <w:pPr>
              <w:rPr>
                <w:b/>
                <w:bCs/>
              </w:rPr>
            </w:pPr>
          </w:p>
          <w:p w14:paraId="2FD5A3DA" w14:textId="77777777" w:rsidR="005015B0" w:rsidRPr="002E2DAF" w:rsidRDefault="005015B0" w:rsidP="009D36E4"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562" w:type="pct"/>
            <w:vMerge w:val="restart"/>
          </w:tcPr>
          <w:p w14:paraId="31FBB67E" w14:textId="77777777" w:rsidR="005015B0" w:rsidRPr="002E2DAF" w:rsidRDefault="005015B0" w:rsidP="009D36E4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2094C084" w14:textId="77777777" w:rsidR="005015B0" w:rsidRPr="002E2DAF" w:rsidRDefault="005015B0" w:rsidP="009D36E4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3257" w:type="pct"/>
            <w:gridSpan w:val="4"/>
          </w:tcPr>
          <w:p w14:paraId="05AA3909" w14:textId="77777777" w:rsidR="005015B0" w:rsidRPr="002E2DAF" w:rsidRDefault="005015B0" w:rsidP="009D36E4">
            <w:pPr>
              <w:jc w:val="center"/>
            </w:pPr>
            <w:r w:rsidRPr="002E2DAF">
              <w:t>В том числе</w:t>
            </w:r>
          </w:p>
        </w:tc>
      </w:tr>
      <w:tr w:rsidR="009D36E4" w:rsidRPr="002E2DAF" w14:paraId="235BDA55" w14:textId="77777777" w:rsidTr="009D36E4">
        <w:trPr>
          <w:trHeight w:val="1971"/>
        </w:trPr>
        <w:tc>
          <w:tcPr>
            <w:tcW w:w="1181" w:type="pct"/>
            <w:vMerge/>
          </w:tcPr>
          <w:p w14:paraId="2AA22FBE" w14:textId="77777777" w:rsidR="005015B0" w:rsidRPr="002E2DAF" w:rsidRDefault="005015B0" w:rsidP="009D36E4"/>
        </w:tc>
        <w:tc>
          <w:tcPr>
            <w:tcW w:w="562" w:type="pct"/>
            <w:vMerge/>
          </w:tcPr>
          <w:p w14:paraId="2B0E4E56" w14:textId="77777777" w:rsidR="005015B0" w:rsidRPr="002E2DAF" w:rsidRDefault="005015B0" w:rsidP="009D36E4"/>
        </w:tc>
        <w:tc>
          <w:tcPr>
            <w:tcW w:w="1634" w:type="pct"/>
            <w:gridSpan w:val="3"/>
          </w:tcPr>
          <w:p w14:paraId="5EE00990" w14:textId="77777777" w:rsidR="005015B0" w:rsidRDefault="005015B0" w:rsidP="009D36E4">
            <w:pPr>
              <w:jc w:val="center"/>
              <w:rPr>
                <w:b/>
                <w:bCs/>
              </w:rPr>
            </w:pPr>
            <w:r w:rsidRPr="005F58C2">
              <w:rPr>
                <w:b/>
                <w:bCs/>
              </w:rPr>
              <w:t xml:space="preserve">Контактная работа </w:t>
            </w:r>
            <w:r w:rsidRPr="005F58C2"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53DBCEB9" w14:textId="77777777" w:rsidR="005015B0" w:rsidRPr="00345A53" w:rsidRDefault="005015B0" w:rsidP="009D36E4">
            <w:pPr>
              <w:jc w:val="center"/>
              <w:rPr>
                <w:b/>
                <w:bCs/>
              </w:rPr>
            </w:pPr>
            <w:r w:rsidRPr="00345A53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1623" w:type="pct"/>
          </w:tcPr>
          <w:p w14:paraId="32968140" w14:textId="77777777" w:rsidR="005015B0" w:rsidRDefault="005015B0" w:rsidP="009D36E4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Самостоятельная работа обучающегося</w:t>
            </w:r>
            <w:r>
              <w:rPr>
                <w:b/>
                <w:bCs/>
              </w:rPr>
              <w:t>,</w:t>
            </w:r>
          </w:p>
          <w:p w14:paraId="52E93942" w14:textId="77777777" w:rsidR="005015B0" w:rsidRDefault="005015B0" w:rsidP="009D36E4">
            <w:pPr>
              <w:jc w:val="center"/>
              <w:rPr>
                <w:b/>
                <w:bCs/>
              </w:rPr>
            </w:pPr>
            <w:r w:rsidRPr="00345A53">
              <w:rPr>
                <w:b/>
                <w:bCs/>
              </w:rPr>
              <w:t xml:space="preserve"> часы </w:t>
            </w:r>
          </w:p>
          <w:p w14:paraId="58467DFB" w14:textId="77777777" w:rsidR="005015B0" w:rsidRPr="00200DDB" w:rsidRDefault="005015B0" w:rsidP="009D36E4">
            <w:pPr>
              <w:jc w:val="center"/>
              <w:rPr>
                <w:i/>
                <w:iCs/>
              </w:rPr>
            </w:pPr>
            <w:r w:rsidRPr="00200DDB">
              <w:rPr>
                <w:i/>
                <w:iCs/>
              </w:rPr>
              <w:t>(виды самостоятельной работы – эссе, реферат, контрольная работа и пр. –указываются при необходимости)</w:t>
            </w:r>
          </w:p>
        </w:tc>
      </w:tr>
      <w:tr w:rsidR="009D36E4" w:rsidRPr="002E2DAF" w14:paraId="4AF411BE" w14:textId="77777777" w:rsidTr="009D36E4">
        <w:trPr>
          <w:trHeight w:val="1171"/>
        </w:trPr>
        <w:tc>
          <w:tcPr>
            <w:tcW w:w="1181" w:type="pct"/>
            <w:vMerge/>
          </w:tcPr>
          <w:p w14:paraId="15D3A1AF" w14:textId="77777777" w:rsidR="005015B0" w:rsidRPr="002E2DAF" w:rsidRDefault="005015B0" w:rsidP="009D36E4"/>
        </w:tc>
        <w:tc>
          <w:tcPr>
            <w:tcW w:w="562" w:type="pct"/>
            <w:vMerge/>
          </w:tcPr>
          <w:p w14:paraId="72EE6FE4" w14:textId="77777777" w:rsidR="005015B0" w:rsidRPr="002E2DAF" w:rsidRDefault="005015B0" w:rsidP="009D36E4"/>
        </w:tc>
        <w:tc>
          <w:tcPr>
            <w:tcW w:w="835" w:type="pct"/>
            <w:textDirection w:val="btLr"/>
            <w:vAlign w:val="center"/>
          </w:tcPr>
          <w:p w14:paraId="40477C4F" w14:textId="77777777" w:rsidR="005015B0" w:rsidRPr="002E2DAF" w:rsidRDefault="005015B0" w:rsidP="009D36E4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>
              <w:t>*</w:t>
            </w:r>
          </w:p>
        </w:tc>
        <w:tc>
          <w:tcPr>
            <w:tcW w:w="449" w:type="pct"/>
            <w:textDirection w:val="btLr"/>
            <w:vAlign w:val="center"/>
          </w:tcPr>
          <w:p w14:paraId="1178AD8E" w14:textId="77777777" w:rsidR="005015B0" w:rsidRPr="002E2DAF" w:rsidRDefault="005015B0" w:rsidP="009D36E4">
            <w:pPr>
              <w:ind w:left="113" w:right="113"/>
              <w:jc w:val="center"/>
            </w:pPr>
            <w:r w:rsidRPr="002E2DAF">
              <w:t>Занятия семинарского типа</w:t>
            </w:r>
            <w:r>
              <w:t>*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E5AB" w14:textId="77777777" w:rsidR="005015B0" w:rsidRPr="002E2DAF" w:rsidRDefault="005015B0" w:rsidP="009D36E4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1623" w:type="pct"/>
            <w:tcBorders>
              <w:left w:val="single" w:sz="4" w:space="0" w:color="auto"/>
            </w:tcBorders>
          </w:tcPr>
          <w:p w14:paraId="66C5BD17" w14:textId="77777777" w:rsidR="005015B0" w:rsidRPr="002E2DAF" w:rsidRDefault="005015B0" w:rsidP="009D36E4">
            <w:pPr>
              <w:jc w:val="center"/>
              <w:rPr>
                <w:b/>
                <w:bCs/>
              </w:rPr>
            </w:pPr>
          </w:p>
        </w:tc>
      </w:tr>
      <w:tr w:rsidR="009D36E4" w:rsidRPr="00636949" w14:paraId="76FE29D7" w14:textId="77777777" w:rsidTr="009D36E4">
        <w:tc>
          <w:tcPr>
            <w:tcW w:w="1181" w:type="pct"/>
          </w:tcPr>
          <w:p w14:paraId="10597F91" w14:textId="77777777" w:rsidR="005015B0" w:rsidRPr="00702018" w:rsidRDefault="005015B0" w:rsidP="009D36E4">
            <w:pPr>
              <w:rPr>
                <w:sz w:val="22"/>
                <w:szCs w:val="22"/>
              </w:rPr>
            </w:pPr>
            <w:r w:rsidRPr="00702018">
              <w:rPr>
                <w:sz w:val="22"/>
                <w:szCs w:val="22"/>
              </w:rPr>
              <w:t xml:space="preserve">Тема 1. Введение. Источники. Русь и монголы. </w:t>
            </w:r>
          </w:p>
          <w:p w14:paraId="547F9379" w14:textId="77777777" w:rsidR="005015B0" w:rsidRPr="00702018" w:rsidRDefault="005015B0" w:rsidP="009D36E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</w:tcPr>
          <w:p w14:paraId="3D4972D5" w14:textId="2BFC2E37" w:rsidR="005015B0" w:rsidRPr="00636949" w:rsidRDefault="005015B0" w:rsidP="009D36E4">
            <w:r>
              <w:t>2</w:t>
            </w:r>
          </w:p>
        </w:tc>
        <w:tc>
          <w:tcPr>
            <w:tcW w:w="835" w:type="pct"/>
          </w:tcPr>
          <w:p w14:paraId="304E94DE" w14:textId="77777777" w:rsidR="005015B0" w:rsidRDefault="005015B0" w:rsidP="009D36E4">
            <w:pPr>
              <w:rPr>
                <w:sz w:val="20"/>
                <w:szCs w:val="20"/>
              </w:rPr>
            </w:pPr>
            <w: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14:paraId="45C7221B" w14:textId="40403439" w:rsidR="005015B0" w:rsidRPr="00636949" w:rsidRDefault="005015B0" w:rsidP="009D36E4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14:paraId="03743FA7" w14:textId="77777777" w:rsidR="005015B0" w:rsidRPr="00636949" w:rsidRDefault="005015B0" w:rsidP="009D36E4">
            <w:r>
              <w:t>0</w:t>
            </w:r>
          </w:p>
        </w:tc>
        <w:tc>
          <w:tcPr>
            <w:tcW w:w="350" w:type="pct"/>
          </w:tcPr>
          <w:p w14:paraId="1DBA94FB" w14:textId="77777777" w:rsidR="005015B0" w:rsidRPr="00636949" w:rsidRDefault="005015B0" w:rsidP="009D36E4">
            <w:r>
              <w:t>2</w:t>
            </w:r>
          </w:p>
        </w:tc>
        <w:tc>
          <w:tcPr>
            <w:tcW w:w="1623" w:type="pct"/>
          </w:tcPr>
          <w:p w14:paraId="19F21436" w14:textId="13002CF4" w:rsidR="005015B0" w:rsidRPr="00ED2448" w:rsidRDefault="005015B0" w:rsidP="009D36E4">
            <w:pPr>
              <w:rPr>
                <w:sz w:val="20"/>
                <w:szCs w:val="20"/>
              </w:rPr>
            </w:pPr>
          </w:p>
        </w:tc>
      </w:tr>
      <w:tr w:rsidR="009D36E4" w:rsidRPr="00636949" w14:paraId="3C8A985E" w14:textId="77777777" w:rsidTr="009D36E4">
        <w:tc>
          <w:tcPr>
            <w:tcW w:w="1181" w:type="pct"/>
          </w:tcPr>
          <w:p w14:paraId="0F980F39" w14:textId="77777777" w:rsidR="005015B0" w:rsidRPr="00702018" w:rsidRDefault="005015B0" w:rsidP="009D36E4">
            <w:pPr>
              <w:rPr>
                <w:sz w:val="22"/>
                <w:szCs w:val="22"/>
              </w:rPr>
            </w:pPr>
            <w:r w:rsidRPr="00702018">
              <w:rPr>
                <w:sz w:val="22"/>
                <w:szCs w:val="22"/>
              </w:rPr>
              <w:t>Тема 2. Великое княжение Владимирское. Даниил Московский и Михаил Тверской.</w:t>
            </w:r>
          </w:p>
          <w:p w14:paraId="578CC9C2" w14:textId="77777777" w:rsidR="005015B0" w:rsidRPr="00702018" w:rsidRDefault="005015B0" w:rsidP="009D36E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2" w:type="pct"/>
          </w:tcPr>
          <w:p w14:paraId="4F24FF54" w14:textId="18926CDD" w:rsidR="005015B0" w:rsidRDefault="005015B0" w:rsidP="009D36E4">
            <w:r>
              <w:t>2</w:t>
            </w:r>
          </w:p>
        </w:tc>
        <w:tc>
          <w:tcPr>
            <w:tcW w:w="835" w:type="pct"/>
          </w:tcPr>
          <w:p w14:paraId="596409EA" w14:textId="4124D035" w:rsidR="005015B0" w:rsidRDefault="005015B0" w:rsidP="009D36E4">
            <w: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Проверочные тестирования</w:t>
            </w:r>
          </w:p>
        </w:tc>
        <w:tc>
          <w:tcPr>
            <w:tcW w:w="449" w:type="pct"/>
          </w:tcPr>
          <w:p w14:paraId="6DDD2C06" w14:textId="77777777" w:rsidR="005015B0" w:rsidRDefault="005015B0" w:rsidP="009D36E4">
            <w:r>
              <w:t>0</w:t>
            </w:r>
          </w:p>
        </w:tc>
        <w:tc>
          <w:tcPr>
            <w:tcW w:w="350" w:type="pct"/>
          </w:tcPr>
          <w:p w14:paraId="58EED019" w14:textId="77777777" w:rsidR="005015B0" w:rsidRDefault="005015B0" w:rsidP="009D36E4">
            <w:r>
              <w:t>2</w:t>
            </w:r>
          </w:p>
        </w:tc>
        <w:tc>
          <w:tcPr>
            <w:tcW w:w="1623" w:type="pct"/>
          </w:tcPr>
          <w:p w14:paraId="5CB23AE7" w14:textId="48F00B26" w:rsidR="005015B0" w:rsidRDefault="005015B0" w:rsidP="009D3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6E4" w:rsidRPr="00636949" w14:paraId="569C2202" w14:textId="77777777" w:rsidTr="009D36E4">
        <w:tc>
          <w:tcPr>
            <w:tcW w:w="1181" w:type="pct"/>
          </w:tcPr>
          <w:p w14:paraId="2C042FEE" w14:textId="77777777" w:rsidR="005015B0" w:rsidRPr="00702018" w:rsidRDefault="005015B0" w:rsidP="009D36E4">
            <w:pPr>
              <w:rPr>
                <w:sz w:val="22"/>
                <w:szCs w:val="22"/>
              </w:rPr>
            </w:pPr>
            <w:r w:rsidRPr="00702018">
              <w:rPr>
                <w:sz w:val="22"/>
                <w:szCs w:val="22"/>
              </w:rPr>
              <w:t>Тема 3. Иван Калита.</w:t>
            </w:r>
          </w:p>
          <w:p w14:paraId="37AF98E0" w14:textId="77777777" w:rsidR="005015B0" w:rsidRPr="00702018" w:rsidRDefault="005015B0" w:rsidP="009D36E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2" w:type="pct"/>
          </w:tcPr>
          <w:p w14:paraId="668893ED" w14:textId="4516CF01" w:rsidR="005015B0" w:rsidRDefault="005015B0" w:rsidP="009D36E4">
            <w:r>
              <w:t>2</w:t>
            </w:r>
          </w:p>
        </w:tc>
        <w:tc>
          <w:tcPr>
            <w:tcW w:w="835" w:type="pct"/>
          </w:tcPr>
          <w:p w14:paraId="209FE109" w14:textId="0B14FAF2" w:rsidR="005015B0" w:rsidRDefault="005015B0" w:rsidP="009D36E4">
            <w: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Проверочные тестирования</w:t>
            </w:r>
          </w:p>
        </w:tc>
        <w:tc>
          <w:tcPr>
            <w:tcW w:w="449" w:type="pct"/>
          </w:tcPr>
          <w:p w14:paraId="3088EC5D" w14:textId="77777777" w:rsidR="005015B0" w:rsidRDefault="005015B0" w:rsidP="009D36E4">
            <w:r>
              <w:t>0</w:t>
            </w:r>
          </w:p>
        </w:tc>
        <w:tc>
          <w:tcPr>
            <w:tcW w:w="350" w:type="pct"/>
          </w:tcPr>
          <w:p w14:paraId="0FE07A50" w14:textId="77777777" w:rsidR="005015B0" w:rsidRDefault="005015B0" w:rsidP="009D36E4">
            <w:r>
              <w:t>2</w:t>
            </w:r>
          </w:p>
        </w:tc>
        <w:tc>
          <w:tcPr>
            <w:tcW w:w="1623" w:type="pct"/>
          </w:tcPr>
          <w:p w14:paraId="31C11054" w14:textId="62413771" w:rsidR="005015B0" w:rsidRDefault="005015B0" w:rsidP="009D3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6E4" w:rsidRPr="00636949" w14:paraId="048DE36E" w14:textId="77777777" w:rsidTr="009D36E4">
        <w:tc>
          <w:tcPr>
            <w:tcW w:w="1181" w:type="pct"/>
          </w:tcPr>
          <w:p w14:paraId="3ED1891C" w14:textId="77777777" w:rsidR="005015B0" w:rsidRPr="00702018" w:rsidRDefault="005015B0" w:rsidP="009D36E4">
            <w:pPr>
              <w:rPr>
                <w:sz w:val="22"/>
                <w:szCs w:val="22"/>
              </w:rPr>
            </w:pPr>
            <w:r w:rsidRPr="00702018">
              <w:rPr>
                <w:sz w:val="22"/>
                <w:szCs w:val="22"/>
              </w:rPr>
              <w:t>Тема 4. Неугасимая свеча.</w:t>
            </w:r>
          </w:p>
          <w:p w14:paraId="0785BD9C" w14:textId="77777777" w:rsidR="005015B0" w:rsidRPr="00702018" w:rsidRDefault="005015B0" w:rsidP="009D36E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2" w:type="pct"/>
          </w:tcPr>
          <w:p w14:paraId="30C7B342" w14:textId="65B10ABB" w:rsidR="005015B0" w:rsidRDefault="005015B0" w:rsidP="009D36E4">
            <w:r>
              <w:t>2</w:t>
            </w:r>
          </w:p>
        </w:tc>
        <w:tc>
          <w:tcPr>
            <w:tcW w:w="835" w:type="pct"/>
          </w:tcPr>
          <w:p w14:paraId="7834BD8B" w14:textId="783200A2" w:rsidR="005015B0" w:rsidRDefault="005015B0" w:rsidP="009D36E4">
            <w: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Проверочные тестирования</w:t>
            </w:r>
          </w:p>
        </w:tc>
        <w:tc>
          <w:tcPr>
            <w:tcW w:w="449" w:type="pct"/>
          </w:tcPr>
          <w:p w14:paraId="1A588425" w14:textId="77777777" w:rsidR="005015B0" w:rsidRDefault="005015B0" w:rsidP="009D36E4">
            <w:r>
              <w:t>0</w:t>
            </w:r>
          </w:p>
        </w:tc>
        <w:tc>
          <w:tcPr>
            <w:tcW w:w="350" w:type="pct"/>
          </w:tcPr>
          <w:p w14:paraId="50D242A7" w14:textId="77777777" w:rsidR="005015B0" w:rsidRDefault="005015B0" w:rsidP="009D36E4">
            <w:r>
              <w:t>2</w:t>
            </w:r>
          </w:p>
        </w:tc>
        <w:tc>
          <w:tcPr>
            <w:tcW w:w="1623" w:type="pct"/>
          </w:tcPr>
          <w:p w14:paraId="2D53D7E3" w14:textId="3560096A" w:rsidR="005015B0" w:rsidRDefault="005015B0" w:rsidP="009D3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6E4" w:rsidRPr="00636949" w14:paraId="69D64183" w14:textId="77777777" w:rsidTr="009D36E4">
        <w:tc>
          <w:tcPr>
            <w:tcW w:w="1181" w:type="pct"/>
          </w:tcPr>
          <w:p w14:paraId="525A9CC5" w14:textId="77777777" w:rsidR="005015B0" w:rsidRPr="00702018" w:rsidRDefault="005015B0" w:rsidP="009D36E4">
            <w:pPr>
              <w:rPr>
                <w:b/>
                <w:bCs/>
                <w:sz w:val="22"/>
                <w:szCs w:val="22"/>
                <w:u w:val="single"/>
              </w:rPr>
            </w:pPr>
            <w:r w:rsidRPr="00702018">
              <w:rPr>
                <w:sz w:val="22"/>
                <w:szCs w:val="22"/>
              </w:rPr>
              <w:t>Тема 5. Собирание земель вокруг Москвы в конце XIII – 1 пол. XIV века (семинар).</w:t>
            </w:r>
          </w:p>
        </w:tc>
        <w:tc>
          <w:tcPr>
            <w:tcW w:w="562" w:type="pct"/>
          </w:tcPr>
          <w:p w14:paraId="793D190A" w14:textId="628EB011" w:rsidR="005015B0" w:rsidRDefault="009D36E4" w:rsidP="009D36E4">
            <w:r>
              <w:t>4</w:t>
            </w:r>
          </w:p>
        </w:tc>
        <w:tc>
          <w:tcPr>
            <w:tcW w:w="835" w:type="pct"/>
          </w:tcPr>
          <w:p w14:paraId="37F68EEB" w14:textId="44812D12" w:rsidR="005015B0" w:rsidRDefault="005015B0" w:rsidP="009D36E4">
            <w: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" w:type="pct"/>
          </w:tcPr>
          <w:p w14:paraId="08D591A2" w14:textId="513260FB" w:rsidR="005015B0" w:rsidRDefault="005015B0" w:rsidP="009D36E4"/>
        </w:tc>
        <w:tc>
          <w:tcPr>
            <w:tcW w:w="350" w:type="pct"/>
          </w:tcPr>
          <w:p w14:paraId="0440B98A" w14:textId="77777777" w:rsidR="005015B0" w:rsidRDefault="005015B0" w:rsidP="009D36E4">
            <w:r>
              <w:t>2</w:t>
            </w:r>
          </w:p>
        </w:tc>
        <w:tc>
          <w:tcPr>
            <w:tcW w:w="1623" w:type="pct"/>
          </w:tcPr>
          <w:p w14:paraId="31B08C60" w14:textId="77777777" w:rsidR="005015B0" w:rsidRDefault="005015B0" w:rsidP="009D3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  <w:p w14:paraId="421A93C3" w14:textId="7445B7FE" w:rsidR="005015B0" w:rsidRPr="00CF3EF1" w:rsidRDefault="005015B0" w:rsidP="009D36E4">
            <w:pPr>
              <w:rPr>
                <w:sz w:val="20"/>
                <w:szCs w:val="20"/>
              </w:rPr>
            </w:pPr>
            <w:r w:rsidRPr="00CF3EF1">
              <w:rPr>
                <w:sz w:val="20"/>
                <w:szCs w:val="20"/>
              </w:rPr>
              <w:t>Написание творческой работы (эссе) на заданную тему.</w:t>
            </w:r>
            <w:r>
              <w:rPr>
                <w:sz w:val="20"/>
                <w:szCs w:val="20"/>
              </w:rPr>
              <w:t xml:space="preserve"> Написание рецензий на творческие работы сокурсников</w:t>
            </w:r>
          </w:p>
          <w:p w14:paraId="10A37543" w14:textId="77777777" w:rsidR="005015B0" w:rsidRDefault="005015B0" w:rsidP="009D36E4">
            <w:pPr>
              <w:rPr>
                <w:sz w:val="20"/>
                <w:szCs w:val="20"/>
              </w:rPr>
            </w:pPr>
          </w:p>
        </w:tc>
      </w:tr>
      <w:tr w:rsidR="009D36E4" w:rsidRPr="00636949" w14:paraId="159A24C9" w14:textId="77777777" w:rsidTr="009D36E4">
        <w:tc>
          <w:tcPr>
            <w:tcW w:w="1181" w:type="pct"/>
          </w:tcPr>
          <w:p w14:paraId="5B9C24F1" w14:textId="77777777" w:rsidR="005015B0" w:rsidRPr="00702018" w:rsidRDefault="005015B0" w:rsidP="009D36E4">
            <w:pPr>
              <w:rPr>
                <w:b/>
                <w:bCs/>
                <w:sz w:val="22"/>
                <w:szCs w:val="22"/>
                <w:u w:val="single"/>
              </w:rPr>
            </w:pPr>
            <w:r w:rsidRPr="00702018">
              <w:rPr>
                <w:sz w:val="22"/>
                <w:szCs w:val="22"/>
              </w:rPr>
              <w:t xml:space="preserve">Тема 6. </w:t>
            </w:r>
            <w:r w:rsidRPr="00702018">
              <w:rPr>
                <w:rFonts w:eastAsia="Calibri"/>
                <w:sz w:val="22"/>
                <w:szCs w:val="22"/>
                <w:lang w:eastAsia="en-US"/>
              </w:rPr>
              <w:t xml:space="preserve"> Дмитрий Донской: детство и отрочество.</w:t>
            </w:r>
          </w:p>
        </w:tc>
        <w:tc>
          <w:tcPr>
            <w:tcW w:w="562" w:type="pct"/>
          </w:tcPr>
          <w:p w14:paraId="1042100A" w14:textId="6AFFBA2E" w:rsidR="005015B0" w:rsidRDefault="005015B0" w:rsidP="009D36E4">
            <w:r>
              <w:t>2</w:t>
            </w:r>
          </w:p>
        </w:tc>
        <w:tc>
          <w:tcPr>
            <w:tcW w:w="835" w:type="pct"/>
          </w:tcPr>
          <w:p w14:paraId="516E04FB" w14:textId="22825D31" w:rsidR="005015B0" w:rsidRDefault="005015B0" w:rsidP="009D36E4">
            <w: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Проверочные тестирования</w:t>
            </w:r>
          </w:p>
        </w:tc>
        <w:tc>
          <w:tcPr>
            <w:tcW w:w="449" w:type="pct"/>
          </w:tcPr>
          <w:p w14:paraId="04C1F79D" w14:textId="77777777" w:rsidR="005015B0" w:rsidRDefault="005015B0" w:rsidP="009D36E4">
            <w:r>
              <w:t>0</w:t>
            </w:r>
          </w:p>
        </w:tc>
        <w:tc>
          <w:tcPr>
            <w:tcW w:w="350" w:type="pct"/>
          </w:tcPr>
          <w:p w14:paraId="20450121" w14:textId="77777777" w:rsidR="005015B0" w:rsidRDefault="005015B0" w:rsidP="009D36E4">
            <w:r>
              <w:t>2</w:t>
            </w:r>
          </w:p>
        </w:tc>
        <w:tc>
          <w:tcPr>
            <w:tcW w:w="1623" w:type="pct"/>
          </w:tcPr>
          <w:p w14:paraId="12490038" w14:textId="3C3F9EDF" w:rsidR="005015B0" w:rsidRDefault="005015B0" w:rsidP="009D3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6E4" w:rsidRPr="00636949" w14:paraId="74D21B9B" w14:textId="77777777" w:rsidTr="009D36E4">
        <w:tc>
          <w:tcPr>
            <w:tcW w:w="1181" w:type="pct"/>
          </w:tcPr>
          <w:p w14:paraId="5581EE96" w14:textId="77777777" w:rsidR="005015B0" w:rsidRPr="00702018" w:rsidRDefault="005015B0" w:rsidP="009D36E4">
            <w:pPr>
              <w:rPr>
                <w:b/>
                <w:bCs/>
                <w:sz w:val="22"/>
                <w:szCs w:val="22"/>
                <w:u w:val="single"/>
              </w:rPr>
            </w:pPr>
            <w:r w:rsidRPr="00702018">
              <w:rPr>
                <w:sz w:val="22"/>
                <w:szCs w:val="22"/>
              </w:rPr>
              <w:t xml:space="preserve">Тема 7. </w:t>
            </w:r>
            <w:r w:rsidRPr="00702018">
              <w:rPr>
                <w:rFonts w:eastAsia="Calibri"/>
                <w:sz w:val="22"/>
                <w:szCs w:val="22"/>
                <w:lang w:eastAsia="en-US"/>
              </w:rPr>
              <w:t>"Война с татары и с Мамаем…"</w:t>
            </w:r>
          </w:p>
        </w:tc>
        <w:tc>
          <w:tcPr>
            <w:tcW w:w="562" w:type="pct"/>
          </w:tcPr>
          <w:p w14:paraId="74AAD9D7" w14:textId="494A380E" w:rsidR="005015B0" w:rsidRDefault="005015B0" w:rsidP="009D36E4">
            <w:r>
              <w:t>2</w:t>
            </w:r>
          </w:p>
        </w:tc>
        <w:tc>
          <w:tcPr>
            <w:tcW w:w="835" w:type="pct"/>
          </w:tcPr>
          <w:p w14:paraId="5973F5C7" w14:textId="25C05110" w:rsidR="005015B0" w:rsidRDefault="005015B0" w:rsidP="009D36E4">
            <w: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Проверочные тестирования</w:t>
            </w:r>
          </w:p>
        </w:tc>
        <w:tc>
          <w:tcPr>
            <w:tcW w:w="449" w:type="pct"/>
          </w:tcPr>
          <w:p w14:paraId="50A8CA0E" w14:textId="77777777" w:rsidR="005015B0" w:rsidRDefault="005015B0" w:rsidP="009D36E4">
            <w:r>
              <w:t>0</w:t>
            </w:r>
          </w:p>
        </w:tc>
        <w:tc>
          <w:tcPr>
            <w:tcW w:w="350" w:type="pct"/>
          </w:tcPr>
          <w:p w14:paraId="765C511A" w14:textId="77777777" w:rsidR="005015B0" w:rsidRDefault="005015B0" w:rsidP="009D36E4">
            <w:r>
              <w:t>2</w:t>
            </w:r>
          </w:p>
        </w:tc>
        <w:tc>
          <w:tcPr>
            <w:tcW w:w="1623" w:type="pct"/>
          </w:tcPr>
          <w:p w14:paraId="4EA0405D" w14:textId="7DA521C8" w:rsidR="005015B0" w:rsidRDefault="005015B0" w:rsidP="009D3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6E4" w:rsidRPr="00636949" w14:paraId="2422C1D7" w14:textId="77777777" w:rsidTr="009D36E4">
        <w:tc>
          <w:tcPr>
            <w:tcW w:w="1181" w:type="pct"/>
          </w:tcPr>
          <w:p w14:paraId="3B79F1C2" w14:textId="77777777" w:rsidR="005015B0" w:rsidRPr="00702018" w:rsidRDefault="005015B0" w:rsidP="009D36E4">
            <w:pPr>
              <w:ind w:right="-14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2018">
              <w:rPr>
                <w:sz w:val="22"/>
                <w:szCs w:val="22"/>
              </w:rPr>
              <w:t xml:space="preserve">Тема 8. </w:t>
            </w:r>
            <w:r w:rsidRPr="00702018">
              <w:rPr>
                <w:rFonts w:eastAsia="Calibri"/>
                <w:sz w:val="22"/>
                <w:szCs w:val="22"/>
                <w:lang w:eastAsia="en-US"/>
              </w:rPr>
              <w:t>Куликовская битва.</w:t>
            </w:r>
          </w:p>
          <w:p w14:paraId="503C8168" w14:textId="77777777" w:rsidR="005015B0" w:rsidRPr="00702018" w:rsidRDefault="005015B0" w:rsidP="009D36E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2" w:type="pct"/>
          </w:tcPr>
          <w:p w14:paraId="3C3D5C22" w14:textId="4439CE03" w:rsidR="005015B0" w:rsidRDefault="005015B0" w:rsidP="009D36E4">
            <w:r>
              <w:t>2</w:t>
            </w:r>
          </w:p>
        </w:tc>
        <w:tc>
          <w:tcPr>
            <w:tcW w:w="835" w:type="pct"/>
          </w:tcPr>
          <w:p w14:paraId="190446AA" w14:textId="7EF2D277" w:rsidR="005015B0" w:rsidRDefault="005015B0" w:rsidP="009D36E4">
            <w: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Проверочные тестирования</w:t>
            </w:r>
          </w:p>
        </w:tc>
        <w:tc>
          <w:tcPr>
            <w:tcW w:w="449" w:type="pct"/>
          </w:tcPr>
          <w:p w14:paraId="5417B814" w14:textId="77777777" w:rsidR="005015B0" w:rsidRDefault="005015B0" w:rsidP="009D36E4">
            <w:r>
              <w:t>0</w:t>
            </w:r>
          </w:p>
        </w:tc>
        <w:tc>
          <w:tcPr>
            <w:tcW w:w="350" w:type="pct"/>
          </w:tcPr>
          <w:p w14:paraId="2CFDCCAE" w14:textId="77777777" w:rsidR="005015B0" w:rsidRDefault="005015B0" w:rsidP="009D36E4">
            <w:r>
              <w:t>2</w:t>
            </w:r>
          </w:p>
        </w:tc>
        <w:tc>
          <w:tcPr>
            <w:tcW w:w="1623" w:type="pct"/>
          </w:tcPr>
          <w:p w14:paraId="1FA1FAE4" w14:textId="09924B31" w:rsidR="005015B0" w:rsidRDefault="005015B0" w:rsidP="009D3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6E4" w:rsidRPr="00636949" w14:paraId="6EA5822B" w14:textId="77777777" w:rsidTr="009D36E4">
        <w:tc>
          <w:tcPr>
            <w:tcW w:w="1181" w:type="pct"/>
          </w:tcPr>
          <w:p w14:paraId="647313BE" w14:textId="77777777" w:rsidR="005015B0" w:rsidRPr="00702018" w:rsidRDefault="005015B0" w:rsidP="009D36E4">
            <w:pPr>
              <w:rPr>
                <w:b/>
                <w:bCs/>
                <w:sz w:val="22"/>
                <w:szCs w:val="22"/>
                <w:u w:val="single"/>
              </w:rPr>
            </w:pPr>
            <w:r w:rsidRPr="00702018">
              <w:rPr>
                <w:sz w:val="22"/>
                <w:szCs w:val="22"/>
              </w:rPr>
              <w:t xml:space="preserve">Тема 9. </w:t>
            </w:r>
            <w:r w:rsidRPr="00702018">
              <w:rPr>
                <w:rFonts w:eastAsia="Calibri"/>
                <w:sz w:val="22"/>
                <w:szCs w:val="22"/>
                <w:lang w:eastAsia="en-US"/>
              </w:rPr>
              <w:t xml:space="preserve">Духовная грамота Дмитрия Донского </w:t>
            </w:r>
            <w:r w:rsidRPr="00702018">
              <w:rPr>
                <w:sz w:val="22"/>
                <w:szCs w:val="22"/>
              </w:rPr>
              <w:t>(семинар).</w:t>
            </w:r>
          </w:p>
        </w:tc>
        <w:tc>
          <w:tcPr>
            <w:tcW w:w="562" w:type="pct"/>
          </w:tcPr>
          <w:p w14:paraId="2DC95A88" w14:textId="44F51B3E" w:rsidR="005015B0" w:rsidRDefault="009D36E4" w:rsidP="009D36E4">
            <w:r>
              <w:t>4</w:t>
            </w:r>
          </w:p>
        </w:tc>
        <w:tc>
          <w:tcPr>
            <w:tcW w:w="835" w:type="pct"/>
          </w:tcPr>
          <w:p w14:paraId="20A2EC93" w14:textId="1F1D93AF" w:rsidR="005015B0" w:rsidRDefault="005015B0" w:rsidP="009D36E4">
            <w:r>
              <w:t>2</w:t>
            </w:r>
          </w:p>
        </w:tc>
        <w:tc>
          <w:tcPr>
            <w:tcW w:w="449" w:type="pct"/>
          </w:tcPr>
          <w:p w14:paraId="255A7CB9" w14:textId="14BF4AF6" w:rsidR="005015B0" w:rsidRDefault="005015B0" w:rsidP="009D36E4"/>
        </w:tc>
        <w:tc>
          <w:tcPr>
            <w:tcW w:w="350" w:type="pct"/>
          </w:tcPr>
          <w:p w14:paraId="1B6F9D53" w14:textId="77777777" w:rsidR="005015B0" w:rsidRDefault="005015B0" w:rsidP="009D36E4">
            <w:r>
              <w:t>2</w:t>
            </w:r>
          </w:p>
        </w:tc>
        <w:tc>
          <w:tcPr>
            <w:tcW w:w="1623" w:type="pct"/>
          </w:tcPr>
          <w:p w14:paraId="32704AA4" w14:textId="77777777" w:rsidR="005015B0" w:rsidRDefault="005015B0" w:rsidP="009D3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3F34402" w14:textId="3968334F" w:rsidR="005015B0" w:rsidRPr="00CF3EF1" w:rsidRDefault="005015B0" w:rsidP="009D36E4">
            <w:pPr>
              <w:rPr>
                <w:sz w:val="20"/>
                <w:szCs w:val="20"/>
              </w:rPr>
            </w:pPr>
            <w:r w:rsidRPr="00CF3EF1">
              <w:rPr>
                <w:sz w:val="20"/>
                <w:szCs w:val="20"/>
              </w:rPr>
              <w:t>Написание творческой работы (эссе) на заданную тему.</w:t>
            </w:r>
            <w:r>
              <w:rPr>
                <w:sz w:val="20"/>
                <w:szCs w:val="20"/>
              </w:rPr>
              <w:t xml:space="preserve"> Написание рецензий на творческие работы сокурсников</w:t>
            </w:r>
          </w:p>
          <w:p w14:paraId="4684C5CF" w14:textId="77777777" w:rsidR="005015B0" w:rsidRDefault="005015B0" w:rsidP="009D36E4">
            <w:pPr>
              <w:rPr>
                <w:sz w:val="20"/>
                <w:szCs w:val="20"/>
              </w:rPr>
            </w:pPr>
          </w:p>
        </w:tc>
      </w:tr>
      <w:tr w:rsidR="009D36E4" w:rsidRPr="00636949" w14:paraId="0EE6EBB2" w14:textId="77777777" w:rsidTr="009D36E4">
        <w:tc>
          <w:tcPr>
            <w:tcW w:w="1181" w:type="pct"/>
          </w:tcPr>
          <w:p w14:paraId="5E7FA202" w14:textId="621A7615" w:rsidR="005015B0" w:rsidRDefault="005015B0" w:rsidP="009D36E4">
            <w:pPr>
              <w:rPr>
                <w:b/>
                <w:bCs/>
                <w:sz w:val="20"/>
                <w:szCs w:val="20"/>
                <w:u w:val="single"/>
              </w:rPr>
            </w:pPr>
            <w:r w:rsidRPr="00702018">
              <w:rPr>
                <w:sz w:val="22"/>
                <w:szCs w:val="22"/>
              </w:rPr>
              <w:lastRenderedPageBreak/>
              <w:t xml:space="preserve">Тема </w:t>
            </w:r>
            <w:r>
              <w:rPr>
                <w:sz w:val="22"/>
                <w:szCs w:val="22"/>
              </w:rPr>
              <w:t>10.</w:t>
            </w:r>
            <w:r w:rsidRPr="00702018">
              <w:rPr>
                <w:sz w:val="22"/>
                <w:szCs w:val="22"/>
              </w:rPr>
              <w:t xml:space="preserve"> </w:t>
            </w:r>
            <w:r w:rsidRPr="00ED2448">
              <w:rPr>
                <w:sz w:val="22"/>
                <w:szCs w:val="22"/>
              </w:rPr>
              <w:t>Василий I. Династическая смута второй четверти XV в.</w:t>
            </w:r>
          </w:p>
        </w:tc>
        <w:tc>
          <w:tcPr>
            <w:tcW w:w="562" w:type="pct"/>
          </w:tcPr>
          <w:p w14:paraId="61770044" w14:textId="17B96A83" w:rsidR="005015B0" w:rsidRDefault="005015B0" w:rsidP="009D36E4">
            <w:r>
              <w:t>2</w:t>
            </w:r>
          </w:p>
        </w:tc>
        <w:tc>
          <w:tcPr>
            <w:tcW w:w="835" w:type="pct"/>
          </w:tcPr>
          <w:p w14:paraId="2D520CDE" w14:textId="784E55FF" w:rsidR="005015B0" w:rsidRDefault="005015B0" w:rsidP="009D36E4">
            <w: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Проверочные тестирования</w:t>
            </w:r>
          </w:p>
        </w:tc>
        <w:tc>
          <w:tcPr>
            <w:tcW w:w="449" w:type="pct"/>
          </w:tcPr>
          <w:p w14:paraId="3FC46429" w14:textId="77777777" w:rsidR="005015B0" w:rsidRDefault="005015B0" w:rsidP="009D36E4">
            <w:r>
              <w:t>0</w:t>
            </w:r>
          </w:p>
        </w:tc>
        <w:tc>
          <w:tcPr>
            <w:tcW w:w="350" w:type="pct"/>
          </w:tcPr>
          <w:p w14:paraId="6C43459E" w14:textId="77777777" w:rsidR="005015B0" w:rsidRDefault="005015B0" w:rsidP="009D36E4">
            <w:r>
              <w:t>2</w:t>
            </w:r>
          </w:p>
        </w:tc>
        <w:tc>
          <w:tcPr>
            <w:tcW w:w="1623" w:type="pct"/>
          </w:tcPr>
          <w:p w14:paraId="6BD2BE99" w14:textId="5580F479" w:rsidR="005015B0" w:rsidRDefault="005015B0" w:rsidP="009D36E4">
            <w:pPr>
              <w:rPr>
                <w:sz w:val="20"/>
                <w:szCs w:val="20"/>
              </w:rPr>
            </w:pPr>
          </w:p>
        </w:tc>
      </w:tr>
      <w:tr w:rsidR="009D36E4" w:rsidRPr="00636949" w14:paraId="3E150081" w14:textId="77777777" w:rsidTr="009D36E4">
        <w:trPr>
          <w:trHeight w:val="841"/>
        </w:trPr>
        <w:tc>
          <w:tcPr>
            <w:tcW w:w="1181" w:type="pct"/>
          </w:tcPr>
          <w:p w14:paraId="4BECC5BC" w14:textId="77777777" w:rsidR="005015B0" w:rsidRPr="00636949" w:rsidRDefault="005015B0" w:rsidP="009D36E4">
            <w:pPr>
              <w:ind w:right="-143"/>
              <w:jc w:val="both"/>
              <w:rPr>
                <w:rFonts w:eastAsia="Calibri"/>
                <w:lang w:eastAsia="en-US"/>
              </w:rPr>
            </w:pPr>
            <w:r w:rsidRPr="00702018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11</w:t>
            </w:r>
            <w:r w:rsidRPr="00702018">
              <w:rPr>
                <w:sz w:val="22"/>
                <w:szCs w:val="22"/>
              </w:rPr>
              <w:t xml:space="preserve">. </w:t>
            </w:r>
            <w:r w:rsidRPr="00ED2448">
              <w:rPr>
                <w:sz w:val="22"/>
                <w:szCs w:val="22"/>
              </w:rPr>
              <w:t>Окончание династической смуты. Иван III и его внутренняя политика.</w:t>
            </w:r>
          </w:p>
        </w:tc>
        <w:tc>
          <w:tcPr>
            <w:tcW w:w="562" w:type="pct"/>
          </w:tcPr>
          <w:p w14:paraId="556A8E5E" w14:textId="5B064712" w:rsidR="005015B0" w:rsidRPr="00636949" w:rsidRDefault="005015B0" w:rsidP="009D36E4">
            <w:r>
              <w:t>2</w:t>
            </w:r>
          </w:p>
        </w:tc>
        <w:tc>
          <w:tcPr>
            <w:tcW w:w="835" w:type="pct"/>
          </w:tcPr>
          <w:p w14:paraId="73E49A84" w14:textId="486A0EC1" w:rsidR="005015B0" w:rsidRPr="00636949" w:rsidRDefault="005015B0" w:rsidP="009D36E4">
            <w: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Проверочные тестирования</w:t>
            </w:r>
          </w:p>
        </w:tc>
        <w:tc>
          <w:tcPr>
            <w:tcW w:w="449" w:type="pct"/>
          </w:tcPr>
          <w:p w14:paraId="2408A926" w14:textId="77777777" w:rsidR="005015B0" w:rsidRPr="00636949" w:rsidRDefault="005015B0" w:rsidP="009D36E4">
            <w:r>
              <w:t>0</w:t>
            </w:r>
          </w:p>
        </w:tc>
        <w:tc>
          <w:tcPr>
            <w:tcW w:w="350" w:type="pct"/>
          </w:tcPr>
          <w:p w14:paraId="7B4DDF8F" w14:textId="77777777" w:rsidR="005015B0" w:rsidRPr="00636949" w:rsidRDefault="005015B0" w:rsidP="009D36E4">
            <w:r>
              <w:t>2</w:t>
            </w:r>
          </w:p>
        </w:tc>
        <w:tc>
          <w:tcPr>
            <w:tcW w:w="1623" w:type="pct"/>
          </w:tcPr>
          <w:p w14:paraId="75865919" w14:textId="7B6464EE" w:rsidR="005015B0" w:rsidRPr="00636949" w:rsidRDefault="005015B0" w:rsidP="009D36E4"/>
        </w:tc>
      </w:tr>
      <w:tr w:rsidR="009D36E4" w:rsidRPr="00636949" w14:paraId="5EA41B0D" w14:textId="77777777" w:rsidTr="009D36E4">
        <w:trPr>
          <w:trHeight w:val="511"/>
        </w:trPr>
        <w:tc>
          <w:tcPr>
            <w:tcW w:w="1181" w:type="pct"/>
          </w:tcPr>
          <w:p w14:paraId="46C12869" w14:textId="77777777" w:rsidR="005015B0" w:rsidRPr="00ED2448" w:rsidRDefault="005015B0" w:rsidP="009D36E4">
            <w:pPr>
              <w:ind w:right="-143"/>
              <w:jc w:val="both"/>
              <w:rPr>
                <w:sz w:val="22"/>
                <w:szCs w:val="22"/>
              </w:rPr>
            </w:pPr>
            <w:r w:rsidRPr="00702018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12</w:t>
            </w:r>
            <w:r w:rsidRPr="00702018">
              <w:rPr>
                <w:sz w:val="22"/>
                <w:szCs w:val="22"/>
              </w:rPr>
              <w:t xml:space="preserve">. </w:t>
            </w:r>
            <w:r w:rsidRPr="00ED2448">
              <w:rPr>
                <w:sz w:val="22"/>
                <w:szCs w:val="22"/>
              </w:rPr>
              <w:t>Внешняя политика Ивана III.</w:t>
            </w:r>
          </w:p>
        </w:tc>
        <w:tc>
          <w:tcPr>
            <w:tcW w:w="562" w:type="pct"/>
          </w:tcPr>
          <w:p w14:paraId="7B380BEC" w14:textId="568240A0" w:rsidR="005015B0" w:rsidRPr="00636949" w:rsidRDefault="005015B0" w:rsidP="009D36E4">
            <w:r>
              <w:t>2</w:t>
            </w:r>
          </w:p>
        </w:tc>
        <w:tc>
          <w:tcPr>
            <w:tcW w:w="835" w:type="pct"/>
          </w:tcPr>
          <w:p w14:paraId="302E5D63" w14:textId="461472DD" w:rsidR="005015B0" w:rsidRPr="00636949" w:rsidRDefault="005015B0" w:rsidP="009D36E4">
            <w: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Проверочные тестирования</w:t>
            </w:r>
          </w:p>
        </w:tc>
        <w:tc>
          <w:tcPr>
            <w:tcW w:w="449" w:type="pct"/>
          </w:tcPr>
          <w:p w14:paraId="7DC17428" w14:textId="77777777" w:rsidR="005015B0" w:rsidRPr="00636949" w:rsidRDefault="005015B0" w:rsidP="009D36E4">
            <w:r>
              <w:t>0</w:t>
            </w:r>
          </w:p>
        </w:tc>
        <w:tc>
          <w:tcPr>
            <w:tcW w:w="350" w:type="pct"/>
          </w:tcPr>
          <w:p w14:paraId="01921088" w14:textId="77777777" w:rsidR="005015B0" w:rsidRPr="00636949" w:rsidRDefault="005015B0" w:rsidP="009D36E4">
            <w:r>
              <w:t>2</w:t>
            </w:r>
          </w:p>
        </w:tc>
        <w:tc>
          <w:tcPr>
            <w:tcW w:w="1623" w:type="pct"/>
          </w:tcPr>
          <w:p w14:paraId="5B90D765" w14:textId="19876CC4" w:rsidR="005015B0" w:rsidRPr="00636949" w:rsidRDefault="005015B0" w:rsidP="009D36E4"/>
        </w:tc>
      </w:tr>
      <w:tr w:rsidR="009D36E4" w:rsidRPr="00636949" w14:paraId="62CCDAB0" w14:textId="77777777" w:rsidTr="009D36E4">
        <w:trPr>
          <w:trHeight w:val="740"/>
        </w:trPr>
        <w:tc>
          <w:tcPr>
            <w:tcW w:w="1181" w:type="pct"/>
          </w:tcPr>
          <w:p w14:paraId="58AEB376" w14:textId="183C7328" w:rsidR="005015B0" w:rsidRPr="00ED2448" w:rsidRDefault="005015B0" w:rsidP="009D36E4">
            <w:pPr>
              <w:ind w:right="-143"/>
              <w:jc w:val="both"/>
              <w:rPr>
                <w:sz w:val="22"/>
                <w:szCs w:val="22"/>
              </w:rPr>
            </w:pPr>
            <w:r w:rsidRPr="00702018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13</w:t>
            </w:r>
            <w:r w:rsidRPr="00702018">
              <w:rPr>
                <w:sz w:val="22"/>
                <w:szCs w:val="22"/>
              </w:rPr>
              <w:t xml:space="preserve">. </w:t>
            </w:r>
            <w:r w:rsidRPr="00ED2448">
              <w:rPr>
                <w:sz w:val="22"/>
                <w:szCs w:val="22"/>
              </w:rPr>
              <w:t>Политическое развитие московского княжества в XV веке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2" w:type="pct"/>
          </w:tcPr>
          <w:p w14:paraId="4127ABBB" w14:textId="7849BAB0" w:rsidR="005015B0" w:rsidRPr="00636949" w:rsidRDefault="009D36E4" w:rsidP="009D36E4">
            <w:r>
              <w:rPr>
                <w:sz w:val="22"/>
                <w:szCs w:val="22"/>
              </w:rPr>
              <w:t>4</w:t>
            </w:r>
          </w:p>
        </w:tc>
        <w:tc>
          <w:tcPr>
            <w:tcW w:w="835" w:type="pct"/>
          </w:tcPr>
          <w:p w14:paraId="29F3F40F" w14:textId="32AFAAE9" w:rsidR="005015B0" w:rsidRPr="00636949" w:rsidRDefault="005015B0" w:rsidP="009D36E4">
            <w:r>
              <w:t>2</w:t>
            </w:r>
          </w:p>
        </w:tc>
        <w:tc>
          <w:tcPr>
            <w:tcW w:w="449" w:type="pct"/>
          </w:tcPr>
          <w:p w14:paraId="0EE6B619" w14:textId="09AB87AD" w:rsidR="005015B0" w:rsidRPr="00636949" w:rsidRDefault="005015B0" w:rsidP="009D36E4"/>
        </w:tc>
        <w:tc>
          <w:tcPr>
            <w:tcW w:w="350" w:type="pct"/>
          </w:tcPr>
          <w:p w14:paraId="43E49DF8" w14:textId="77777777" w:rsidR="005015B0" w:rsidRPr="00636949" w:rsidRDefault="005015B0" w:rsidP="009D36E4">
            <w:r>
              <w:t>2</w:t>
            </w:r>
          </w:p>
        </w:tc>
        <w:tc>
          <w:tcPr>
            <w:tcW w:w="1623" w:type="pct"/>
          </w:tcPr>
          <w:p w14:paraId="6E4E9EA3" w14:textId="77777777" w:rsidR="005015B0" w:rsidRDefault="005015B0" w:rsidP="009D3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  <w:p w14:paraId="348D1879" w14:textId="0A7ACD47" w:rsidR="005015B0" w:rsidRPr="00CF3EF1" w:rsidRDefault="005015B0" w:rsidP="009D36E4">
            <w:pPr>
              <w:rPr>
                <w:sz w:val="20"/>
                <w:szCs w:val="20"/>
              </w:rPr>
            </w:pPr>
            <w:r w:rsidRPr="00CF3EF1">
              <w:rPr>
                <w:sz w:val="20"/>
                <w:szCs w:val="20"/>
              </w:rPr>
              <w:t>Написание творческой работы (эссе) на заданную тему.</w:t>
            </w:r>
            <w:r>
              <w:rPr>
                <w:sz w:val="20"/>
                <w:szCs w:val="20"/>
              </w:rPr>
              <w:t xml:space="preserve"> Написание рецензий на творческие работы сокурсников</w:t>
            </w:r>
          </w:p>
          <w:p w14:paraId="23F0AA95" w14:textId="77777777" w:rsidR="005015B0" w:rsidRPr="00702018" w:rsidRDefault="005015B0" w:rsidP="009D36E4">
            <w:pPr>
              <w:rPr>
                <w:sz w:val="20"/>
                <w:szCs w:val="20"/>
              </w:rPr>
            </w:pPr>
          </w:p>
        </w:tc>
      </w:tr>
      <w:tr w:rsidR="009D36E4" w:rsidRPr="00ED2448" w14:paraId="21698E97" w14:textId="77777777" w:rsidTr="009D36E4">
        <w:trPr>
          <w:trHeight w:val="387"/>
        </w:trPr>
        <w:tc>
          <w:tcPr>
            <w:tcW w:w="1181" w:type="pct"/>
          </w:tcPr>
          <w:p w14:paraId="67EE737E" w14:textId="77777777" w:rsidR="005015B0" w:rsidRPr="00ED2448" w:rsidRDefault="005015B0" w:rsidP="009D36E4">
            <w:pPr>
              <w:tabs>
                <w:tab w:val="left" w:pos="3360"/>
              </w:tabs>
              <w:rPr>
                <w:sz w:val="22"/>
                <w:szCs w:val="22"/>
              </w:rPr>
            </w:pPr>
            <w:r w:rsidRPr="00333E45">
              <w:t xml:space="preserve">Промежуточная аттестация: </w:t>
            </w:r>
            <w:r>
              <w:t>зачет</w:t>
            </w:r>
          </w:p>
        </w:tc>
        <w:tc>
          <w:tcPr>
            <w:tcW w:w="562" w:type="pct"/>
          </w:tcPr>
          <w:p w14:paraId="41D195A5" w14:textId="1331859B" w:rsidR="005015B0" w:rsidRPr="00ED2448" w:rsidRDefault="005015B0" w:rsidP="009D36E4">
            <w:pPr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835" w:type="pct"/>
          </w:tcPr>
          <w:p w14:paraId="2066B1DC" w14:textId="77777777" w:rsidR="005015B0" w:rsidRPr="00ED2448" w:rsidRDefault="005015B0" w:rsidP="009D36E4">
            <w:pPr>
              <w:rPr>
                <w:sz w:val="22"/>
                <w:szCs w:val="22"/>
              </w:rPr>
            </w:pPr>
          </w:p>
        </w:tc>
        <w:tc>
          <w:tcPr>
            <w:tcW w:w="449" w:type="pct"/>
          </w:tcPr>
          <w:p w14:paraId="1EC21360" w14:textId="77777777" w:rsidR="005015B0" w:rsidRPr="00ED2448" w:rsidRDefault="005015B0" w:rsidP="009D36E4">
            <w:pPr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14:paraId="166E042C" w14:textId="77777777" w:rsidR="005015B0" w:rsidRPr="00ED2448" w:rsidRDefault="005015B0" w:rsidP="009D36E4">
            <w:pPr>
              <w:rPr>
                <w:sz w:val="22"/>
                <w:szCs w:val="22"/>
              </w:rPr>
            </w:pPr>
          </w:p>
        </w:tc>
        <w:tc>
          <w:tcPr>
            <w:tcW w:w="1623" w:type="pct"/>
          </w:tcPr>
          <w:p w14:paraId="15A2CB9A" w14:textId="251FA411" w:rsidR="005015B0" w:rsidRPr="00ED2448" w:rsidRDefault="005015B0" w:rsidP="009D36E4">
            <w:pPr>
              <w:rPr>
                <w:sz w:val="22"/>
                <w:szCs w:val="22"/>
              </w:rPr>
            </w:pPr>
            <w:r>
              <w:t>4</w:t>
            </w:r>
          </w:p>
        </w:tc>
      </w:tr>
      <w:tr w:rsidR="009D36E4" w:rsidRPr="00ED2448" w14:paraId="1FC028E3" w14:textId="77777777" w:rsidTr="009D36E4">
        <w:trPr>
          <w:trHeight w:val="387"/>
        </w:trPr>
        <w:tc>
          <w:tcPr>
            <w:tcW w:w="1181" w:type="pct"/>
          </w:tcPr>
          <w:p w14:paraId="699000CF" w14:textId="77777777" w:rsidR="009D36E4" w:rsidRPr="00333E45" w:rsidRDefault="009D36E4" w:rsidP="009D36E4">
            <w:pPr>
              <w:tabs>
                <w:tab w:val="left" w:pos="3360"/>
              </w:tabs>
            </w:pPr>
            <w:r w:rsidRPr="00333E45">
              <w:rPr>
                <w:b/>
                <w:bCs/>
              </w:rPr>
              <w:t>Итого</w:t>
            </w:r>
          </w:p>
        </w:tc>
        <w:tc>
          <w:tcPr>
            <w:tcW w:w="562" w:type="pct"/>
          </w:tcPr>
          <w:p w14:paraId="547BE9C1" w14:textId="1867D330" w:rsidR="009D36E4" w:rsidRPr="00333E45" w:rsidRDefault="009D36E4" w:rsidP="009D36E4">
            <w:r>
              <w:t>36</w:t>
            </w:r>
          </w:p>
        </w:tc>
        <w:tc>
          <w:tcPr>
            <w:tcW w:w="1634" w:type="pct"/>
            <w:gridSpan w:val="3"/>
          </w:tcPr>
          <w:p w14:paraId="67B733CA" w14:textId="742C8D5D" w:rsidR="009D36E4" w:rsidRPr="00ED2448" w:rsidRDefault="009D36E4" w:rsidP="009D3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23" w:type="pct"/>
          </w:tcPr>
          <w:p w14:paraId="7A4AB9A0" w14:textId="5E9F70CA" w:rsidR="009D36E4" w:rsidRPr="00333E45" w:rsidRDefault="009D36E4" w:rsidP="009D36E4">
            <w:r>
              <w:t>10</w:t>
            </w:r>
          </w:p>
        </w:tc>
      </w:tr>
    </w:tbl>
    <w:p w14:paraId="49562DE1" w14:textId="77777777" w:rsidR="00E7456E" w:rsidRPr="00456023" w:rsidRDefault="00E7456E" w:rsidP="00E7456E">
      <w:pPr>
        <w:rPr>
          <w:i/>
          <w:iCs/>
        </w:rPr>
      </w:pPr>
    </w:p>
    <w:p w14:paraId="0A2ADD8B" w14:textId="3B0F1BF8" w:rsidR="00E7456E" w:rsidRDefault="00E7456E" w:rsidP="00E7456E">
      <w:r w:rsidRPr="00456023">
        <w:t xml:space="preserve">Фонд оценочных средств (ФОС) для оценивания результатов обучения по дисциплине </w:t>
      </w:r>
    </w:p>
    <w:p w14:paraId="4DB0C42C" w14:textId="77777777" w:rsidR="005015B0" w:rsidRDefault="005015B0" w:rsidP="00E7456E"/>
    <w:p w14:paraId="5F74A611" w14:textId="7BB743B2" w:rsidR="005015B0" w:rsidRPr="005015B0" w:rsidRDefault="005015B0" w:rsidP="005015B0">
      <w:pPr>
        <w:rPr>
          <w:bCs/>
        </w:rPr>
      </w:pPr>
      <w:r w:rsidRPr="005015B0">
        <w:rPr>
          <w:bCs/>
        </w:rPr>
        <w:t>Типовые контрольные задания или иные материалы для проведения текущего контроля успеваемости.</w:t>
      </w:r>
    </w:p>
    <w:p w14:paraId="1913D117" w14:textId="77777777" w:rsidR="005015B0" w:rsidRDefault="005015B0" w:rsidP="005015B0">
      <w:pPr>
        <w:tabs>
          <w:tab w:val="left" w:pos="4290"/>
        </w:tabs>
      </w:pPr>
      <w:r>
        <w:tab/>
      </w:r>
    </w:p>
    <w:p w14:paraId="751E4D21" w14:textId="280323B8" w:rsidR="005015B0" w:rsidRPr="007A36A9" w:rsidRDefault="005015B0" w:rsidP="009D36E4">
      <w:pPr>
        <w:rPr>
          <w:bCs/>
        </w:rPr>
      </w:pPr>
      <w:r>
        <w:rPr>
          <w:bCs/>
        </w:rPr>
        <w:t>Текущий контроль включает</w:t>
      </w:r>
    </w:p>
    <w:p w14:paraId="2681F469" w14:textId="77777777" w:rsidR="005015B0" w:rsidRPr="007A36A9" w:rsidRDefault="005015B0" w:rsidP="009D36E4">
      <w:pPr>
        <w:rPr>
          <w:bCs/>
        </w:rPr>
      </w:pPr>
      <w:r>
        <w:rPr>
          <w:bCs/>
        </w:rPr>
        <w:t>-</w:t>
      </w:r>
      <w:r w:rsidRPr="007A36A9">
        <w:rPr>
          <w:bCs/>
        </w:rPr>
        <w:t xml:space="preserve"> прохождение проверочных тестирований по материалам лекций</w:t>
      </w:r>
    </w:p>
    <w:p w14:paraId="628A18B7" w14:textId="77777777" w:rsidR="005015B0" w:rsidRPr="007A36A9" w:rsidRDefault="005015B0" w:rsidP="009D36E4">
      <w:pPr>
        <w:rPr>
          <w:bCs/>
        </w:rPr>
      </w:pPr>
      <w:r w:rsidRPr="007A36A9">
        <w:rPr>
          <w:bCs/>
        </w:rPr>
        <w:t>- написание трёх творческих работ (эссе) на заданные темы</w:t>
      </w:r>
    </w:p>
    <w:p w14:paraId="66E303A3" w14:textId="77777777" w:rsidR="005015B0" w:rsidRPr="007A36A9" w:rsidRDefault="005015B0" w:rsidP="009D36E4">
      <w:pPr>
        <w:rPr>
          <w:bCs/>
        </w:rPr>
      </w:pPr>
      <w:r w:rsidRPr="007A36A9">
        <w:rPr>
          <w:bCs/>
        </w:rPr>
        <w:t>- написание письменных рецензий на творческие работы сокурсников</w:t>
      </w:r>
    </w:p>
    <w:p w14:paraId="2E0F7848" w14:textId="77777777" w:rsidR="005015B0" w:rsidRPr="007A36A9" w:rsidRDefault="005015B0" w:rsidP="009D36E4">
      <w:pPr>
        <w:rPr>
          <w:bCs/>
        </w:rPr>
      </w:pPr>
    </w:p>
    <w:p w14:paraId="2286237F" w14:textId="77777777" w:rsidR="005015B0" w:rsidRPr="007A36A9" w:rsidRDefault="005015B0" w:rsidP="009D36E4">
      <w:pPr>
        <w:rPr>
          <w:bCs/>
        </w:rPr>
      </w:pPr>
      <w:r w:rsidRPr="007A36A9">
        <w:rPr>
          <w:bCs/>
        </w:rPr>
        <w:t>Примерные темы творческих</w:t>
      </w:r>
      <w:r>
        <w:rPr>
          <w:bCs/>
        </w:rPr>
        <w:t xml:space="preserve"> работ (</w:t>
      </w:r>
      <w:r w:rsidRPr="007A36A9">
        <w:rPr>
          <w:bCs/>
        </w:rPr>
        <w:t>эссе</w:t>
      </w:r>
      <w:r>
        <w:rPr>
          <w:bCs/>
        </w:rPr>
        <w:t>)</w:t>
      </w:r>
      <w:r w:rsidRPr="007A36A9">
        <w:rPr>
          <w:bCs/>
        </w:rPr>
        <w:t>:</w:t>
      </w:r>
    </w:p>
    <w:p w14:paraId="0F0C819A" w14:textId="77777777" w:rsidR="005015B0" w:rsidRPr="007A36A9" w:rsidRDefault="005015B0" w:rsidP="009D36E4">
      <w:pPr>
        <w:rPr>
          <w:bCs/>
        </w:rPr>
      </w:pPr>
    </w:p>
    <w:p w14:paraId="6DD4A8D7" w14:textId="77777777" w:rsidR="005015B0" w:rsidRPr="007A36A9" w:rsidRDefault="005015B0" w:rsidP="009D36E4">
      <w:pPr>
        <w:rPr>
          <w:bCs/>
        </w:rPr>
      </w:pPr>
      <w:r w:rsidRPr="007A36A9">
        <w:rPr>
          <w:bCs/>
        </w:rPr>
        <w:t>1. Роль географического фактора в возвышении Москвы.</w:t>
      </w:r>
    </w:p>
    <w:p w14:paraId="125E2D47" w14:textId="77777777" w:rsidR="005015B0" w:rsidRPr="007A36A9" w:rsidRDefault="005015B0" w:rsidP="009D36E4">
      <w:pPr>
        <w:rPr>
          <w:bCs/>
        </w:rPr>
      </w:pPr>
      <w:r w:rsidRPr="007A36A9">
        <w:rPr>
          <w:bCs/>
        </w:rPr>
        <w:t xml:space="preserve">2. Политическая борьба Московских и Тверских князей в </w:t>
      </w:r>
      <w:r w:rsidRPr="007A36A9">
        <w:rPr>
          <w:bCs/>
          <w:lang w:val="en-US"/>
        </w:rPr>
        <w:t>XIV</w:t>
      </w:r>
      <w:r w:rsidRPr="007A36A9">
        <w:rPr>
          <w:bCs/>
        </w:rPr>
        <w:t>-</w:t>
      </w:r>
      <w:r w:rsidRPr="007A36A9">
        <w:rPr>
          <w:bCs/>
          <w:lang w:val="en-US"/>
        </w:rPr>
        <w:t>XV</w:t>
      </w:r>
      <w:r w:rsidRPr="007A36A9">
        <w:rPr>
          <w:bCs/>
        </w:rPr>
        <w:t xml:space="preserve"> вв.</w:t>
      </w:r>
    </w:p>
    <w:p w14:paraId="41FBC94C" w14:textId="77777777" w:rsidR="005015B0" w:rsidRDefault="005015B0" w:rsidP="009D36E4">
      <w:pPr>
        <w:rPr>
          <w:bCs/>
        </w:rPr>
      </w:pPr>
      <w:r w:rsidRPr="007A36A9">
        <w:rPr>
          <w:bCs/>
        </w:rPr>
        <w:t>3. Русская церковь в политической борьбе XIV-XV веков |</w:t>
      </w:r>
    </w:p>
    <w:p w14:paraId="73662D8A" w14:textId="77777777" w:rsidR="005015B0" w:rsidRPr="007A36A9" w:rsidRDefault="005015B0" w:rsidP="009D36E4">
      <w:pPr>
        <w:rPr>
          <w:bCs/>
        </w:rPr>
      </w:pPr>
      <w:r>
        <w:rPr>
          <w:bCs/>
        </w:rPr>
        <w:t xml:space="preserve">4. </w:t>
      </w:r>
      <w:r w:rsidRPr="007A36A9">
        <w:rPr>
          <w:bCs/>
        </w:rPr>
        <w:t>Русско-Литовские отношения в XIV – XV веках</w:t>
      </w:r>
    </w:p>
    <w:p w14:paraId="31EE0B88" w14:textId="77777777" w:rsidR="005015B0" w:rsidRDefault="005015B0" w:rsidP="009D36E4">
      <w:pPr>
        <w:rPr>
          <w:bCs/>
        </w:rPr>
      </w:pPr>
      <w:r>
        <w:rPr>
          <w:bCs/>
        </w:rPr>
        <w:t xml:space="preserve">5. </w:t>
      </w:r>
      <w:r w:rsidRPr="007A36A9">
        <w:rPr>
          <w:bCs/>
        </w:rPr>
        <w:t>Русско-Ордынские отношения в XIV –XV веках</w:t>
      </w:r>
    </w:p>
    <w:p w14:paraId="143D38C0" w14:textId="77777777" w:rsidR="005015B0" w:rsidRDefault="005015B0" w:rsidP="009D36E4">
      <w:pPr>
        <w:rPr>
          <w:bCs/>
        </w:rPr>
      </w:pPr>
    </w:p>
    <w:p w14:paraId="50E1059C" w14:textId="66608D6F" w:rsidR="005015B0" w:rsidRPr="009D36E4" w:rsidRDefault="005015B0" w:rsidP="009D36E4">
      <w:pPr>
        <w:rPr>
          <w:b/>
        </w:rPr>
      </w:pPr>
      <w:r w:rsidRPr="00F83032">
        <w:rPr>
          <w:b/>
        </w:rPr>
        <w:t>Типовые контрольные задания или иные материалы для проведения промежуточной аттестации.</w:t>
      </w:r>
    </w:p>
    <w:p w14:paraId="0BB6D726" w14:textId="2CF00075" w:rsidR="005015B0" w:rsidRPr="007A36A9" w:rsidRDefault="005015B0" w:rsidP="005015B0">
      <w:pPr>
        <w:rPr>
          <w:bCs/>
        </w:rPr>
      </w:pPr>
      <w:r w:rsidRPr="007A36A9">
        <w:rPr>
          <w:bCs/>
        </w:rPr>
        <w:lastRenderedPageBreak/>
        <w:t>К зачету допускаются слушатели, успешно выполнившие все промежуточные тестирования и написавшие не менее одной творческой работы.</w:t>
      </w:r>
    </w:p>
    <w:p w14:paraId="00688588" w14:textId="77777777" w:rsidR="005015B0" w:rsidRDefault="005015B0" w:rsidP="005015B0">
      <w:pPr>
        <w:rPr>
          <w:b/>
          <w:color w:val="FF0000"/>
        </w:rPr>
      </w:pPr>
    </w:p>
    <w:p w14:paraId="44D752C6" w14:textId="6BEF6BE0" w:rsidR="005015B0" w:rsidRPr="007A36A9" w:rsidRDefault="005015B0" w:rsidP="009D36E4">
      <w:pPr>
        <w:rPr>
          <w:bCs/>
        </w:rPr>
      </w:pPr>
      <w:r w:rsidRPr="007A36A9">
        <w:rPr>
          <w:bCs/>
        </w:rPr>
        <w:t xml:space="preserve">Примерные вопросы </w:t>
      </w:r>
    </w:p>
    <w:p w14:paraId="138F61C2" w14:textId="77777777" w:rsidR="005015B0" w:rsidRPr="007A36A9" w:rsidRDefault="005015B0" w:rsidP="009D36E4">
      <w:pPr>
        <w:rPr>
          <w:b/>
        </w:rPr>
      </w:pPr>
    </w:p>
    <w:p w14:paraId="7EA5F995" w14:textId="77777777" w:rsidR="005015B0" w:rsidRPr="007A36A9" w:rsidRDefault="005015B0" w:rsidP="009D36E4">
      <w:pPr>
        <w:rPr>
          <w:bCs/>
        </w:rPr>
      </w:pPr>
      <w:r w:rsidRPr="007A36A9">
        <w:rPr>
          <w:b/>
        </w:rPr>
        <w:t>•</w:t>
      </w:r>
      <w:r w:rsidRPr="007A36A9">
        <w:rPr>
          <w:b/>
        </w:rPr>
        <w:tab/>
      </w:r>
      <w:r w:rsidRPr="007A36A9">
        <w:rPr>
          <w:bCs/>
        </w:rPr>
        <w:t>Назовите первый каменный собор московского Кремля.</w:t>
      </w:r>
    </w:p>
    <w:p w14:paraId="4064CC7A" w14:textId="77777777" w:rsidR="005015B0" w:rsidRPr="007A36A9" w:rsidRDefault="005015B0" w:rsidP="009D36E4">
      <w:pPr>
        <w:rPr>
          <w:bCs/>
        </w:rPr>
      </w:pPr>
      <w:r w:rsidRPr="007A36A9">
        <w:rPr>
          <w:bCs/>
        </w:rPr>
        <w:t>•</w:t>
      </w:r>
      <w:r w:rsidRPr="007A36A9">
        <w:rPr>
          <w:bCs/>
        </w:rPr>
        <w:tab/>
        <w:t>Как звали хана, приказавшего казнить Михаила Тверского?</w:t>
      </w:r>
    </w:p>
    <w:p w14:paraId="76054E31" w14:textId="77777777" w:rsidR="005015B0" w:rsidRPr="007A36A9" w:rsidRDefault="005015B0" w:rsidP="009D36E4">
      <w:pPr>
        <w:rPr>
          <w:bCs/>
        </w:rPr>
      </w:pPr>
      <w:r w:rsidRPr="007A36A9">
        <w:rPr>
          <w:bCs/>
        </w:rPr>
        <w:t>•</w:t>
      </w:r>
      <w:r w:rsidRPr="007A36A9">
        <w:rPr>
          <w:bCs/>
        </w:rPr>
        <w:tab/>
        <w:t>Как звали митрополита, возглавлявшего Русскую церковь с 1328 по 1353 год?</w:t>
      </w:r>
    </w:p>
    <w:p w14:paraId="4495A0E4" w14:textId="77777777" w:rsidR="005015B0" w:rsidRPr="007A36A9" w:rsidRDefault="005015B0" w:rsidP="009D36E4">
      <w:pPr>
        <w:rPr>
          <w:bCs/>
        </w:rPr>
      </w:pPr>
      <w:r w:rsidRPr="007A36A9">
        <w:rPr>
          <w:bCs/>
        </w:rPr>
        <w:t>•</w:t>
      </w:r>
      <w:r w:rsidRPr="007A36A9">
        <w:rPr>
          <w:bCs/>
        </w:rPr>
        <w:tab/>
        <w:t>Какой город в начале XIV века являлся спорной территорией между князьями московской и суздальской династий?</w:t>
      </w:r>
    </w:p>
    <w:p w14:paraId="3B4A24AB" w14:textId="77777777" w:rsidR="005015B0" w:rsidRPr="007A36A9" w:rsidRDefault="005015B0" w:rsidP="009D36E4">
      <w:pPr>
        <w:rPr>
          <w:bCs/>
        </w:rPr>
      </w:pPr>
      <w:r w:rsidRPr="007A36A9">
        <w:rPr>
          <w:bCs/>
        </w:rPr>
        <w:t>•</w:t>
      </w:r>
      <w:r w:rsidRPr="007A36A9">
        <w:rPr>
          <w:bCs/>
        </w:rPr>
        <w:tab/>
        <w:t>Что такое духовная грамота?</w:t>
      </w:r>
    </w:p>
    <w:p w14:paraId="266D85CB" w14:textId="77777777" w:rsidR="005015B0" w:rsidRPr="007A36A9" w:rsidRDefault="005015B0" w:rsidP="009D36E4">
      <w:pPr>
        <w:rPr>
          <w:bCs/>
        </w:rPr>
      </w:pPr>
      <w:r w:rsidRPr="007A36A9">
        <w:rPr>
          <w:bCs/>
        </w:rPr>
        <w:t>•</w:t>
      </w:r>
      <w:r w:rsidRPr="007A36A9">
        <w:rPr>
          <w:bCs/>
        </w:rPr>
        <w:tab/>
        <w:t>Назовите две главные причины феодальной войны второй четверти XV века.</w:t>
      </w:r>
    </w:p>
    <w:p w14:paraId="52B29622" w14:textId="77777777" w:rsidR="005015B0" w:rsidRPr="007A36A9" w:rsidRDefault="005015B0" w:rsidP="009D36E4">
      <w:pPr>
        <w:rPr>
          <w:bCs/>
        </w:rPr>
      </w:pPr>
      <w:r w:rsidRPr="007A36A9">
        <w:rPr>
          <w:bCs/>
        </w:rPr>
        <w:t>•</w:t>
      </w:r>
      <w:r w:rsidRPr="007A36A9">
        <w:rPr>
          <w:bCs/>
        </w:rPr>
        <w:tab/>
        <w:t>Что такое Ганза?</w:t>
      </w:r>
    </w:p>
    <w:p w14:paraId="6BB4E0C4" w14:textId="28368AF1" w:rsidR="0059717B" w:rsidRPr="00456023" w:rsidRDefault="005015B0" w:rsidP="009D36E4">
      <w:r w:rsidRPr="007A36A9">
        <w:rPr>
          <w:bCs/>
        </w:rPr>
        <w:t>•</w:t>
      </w:r>
      <w:r w:rsidRPr="007A36A9">
        <w:rPr>
          <w:bCs/>
        </w:rPr>
        <w:tab/>
        <w:t>С каким государством объединилась Литва в конце XIV века?</w:t>
      </w:r>
    </w:p>
    <w:p w14:paraId="3AE10BB0" w14:textId="77777777" w:rsidR="005015B0" w:rsidRDefault="005015B0" w:rsidP="009D36E4">
      <w:pPr>
        <w:ind w:right="-31"/>
        <w:jc w:val="both"/>
        <w:rPr>
          <w:u w:val="single"/>
        </w:rPr>
      </w:pPr>
    </w:p>
    <w:p w14:paraId="2EEE9BB4" w14:textId="211EBC5C" w:rsidR="00E7456E" w:rsidRDefault="00E7456E" w:rsidP="009D36E4">
      <w:pPr>
        <w:ind w:right="-31"/>
        <w:jc w:val="both"/>
        <w:rPr>
          <w:u w:val="single"/>
        </w:rPr>
      </w:pPr>
      <w:r w:rsidRPr="00E7456E">
        <w:rPr>
          <w:u w:val="single"/>
        </w:rPr>
        <w:t>Ресурсное обеспечение:</w:t>
      </w:r>
    </w:p>
    <w:p w14:paraId="332CD184" w14:textId="77777777" w:rsidR="009D36E4" w:rsidRPr="00E7456E" w:rsidRDefault="009D36E4" w:rsidP="009D36E4">
      <w:pPr>
        <w:ind w:right="-31"/>
        <w:jc w:val="both"/>
        <w:rPr>
          <w:u w:val="single"/>
        </w:rPr>
      </w:pPr>
    </w:p>
    <w:p w14:paraId="12D80CF4" w14:textId="77777777" w:rsidR="00E7456E" w:rsidRDefault="00E7456E" w:rsidP="009D36E4">
      <w:pPr>
        <w:pStyle w:val="a6"/>
        <w:spacing w:line="240" w:lineRule="auto"/>
        <w:ind w:left="0" w:right="-31"/>
        <w:rPr>
          <w:rFonts w:ascii="Times New Roman" w:hAnsi="Times New Roman" w:cs="Times New Roman"/>
          <w:sz w:val="24"/>
          <w:szCs w:val="24"/>
        </w:rPr>
      </w:pPr>
      <w:r w:rsidRPr="00456023">
        <w:rPr>
          <w:rFonts w:ascii="Times New Roman" w:hAnsi="Times New Roman" w:cs="Times New Roman"/>
          <w:sz w:val="24"/>
          <w:szCs w:val="24"/>
        </w:rPr>
        <w:t xml:space="preserve">Перечень основной и дополнительной литературы </w:t>
      </w:r>
    </w:p>
    <w:p w14:paraId="2463E0A9" w14:textId="77777777" w:rsidR="005015B0" w:rsidRPr="009D36E4" w:rsidRDefault="005015B0" w:rsidP="009D36E4">
      <w:pPr>
        <w:rPr>
          <w:u w:val="single"/>
        </w:rPr>
      </w:pPr>
      <w:r w:rsidRPr="009D36E4">
        <w:rPr>
          <w:u w:val="single"/>
        </w:rPr>
        <w:t>Основная литература:</w:t>
      </w:r>
    </w:p>
    <w:p w14:paraId="26AE7C9A" w14:textId="77777777" w:rsidR="005015B0" w:rsidRPr="00400894" w:rsidRDefault="005015B0" w:rsidP="009D36E4">
      <w:pPr>
        <w:numPr>
          <w:ilvl w:val="0"/>
          <w:numId w:val="8"/>
        </w:numPr>
        <w:shd w:val="clear" w:color="auto" w:fill="FFFFFF"/>
        <w:tabs>
          <w:tab w:val="clear" w:pos="1755"/>
          <w:tab w:val="num" w:pos="567"/>
        </w:tabs>
        <w:ind w:left="0" w:firstLine="0"/>
      </w:pPr>
      <w:r w:rsidRPr="00400894">
        <w:rPr>
          <w:i/>
          <w:iCs/>
        </w:rPr>
        <w:t>Карамзин Н.М</w:t>
      </w:r>
      <w:r w:rsidRPr="00400894">
        <w:t>. История государства Российского. Т.6. М., 2019 (или другое издание)</w:t>
      </w:r>
    </w:p>
    <w:p w14:paraId="0EEEE52F" w14:textId="77777777" w:rsidR="005015B0" w:rsidRPr="00400894" w:rsidRDefault="005015B0" w:rsidP="009D36E4">
      <w:pPr>
        <w:numPr>
          <w:ilvl w:val="0"/>
          <w:numId w:val="8"/>
        </w:numPr>
        <w:shd w:val="clear" w:color="auto" w:fill="FFFFFF"/>
        <w:tabs>
          <w:tab w:val="clear" w:pos="1755"/>
          <w:tab w:val="num" w:pos="567"/>
        </w:tabs>
        <w:ind w:left="0" w:firstLine="0"/>
      </w:pPr>
      <w:r w:rsidRPr="00400894">
        <w:rPr>
          <w:i/>
          <w:iCs/>
        </w:rPr>
        <w:t>Соловьев С.М.</w:t>
      </w:r>
      <w:r w:rsidRPr="00400894">
        <w:rPr>
          <w:rStyle w:val="apple-converted-space"/>
        </w:rPr>
        <w:t> </w:t>
      </w:r>
      <w:r w:rsidRPr="00400894">
        <w:t>История России. Т.4. М., 2018 (или другое издание)</w:t>
      </w:r>
    </w:p>
    <w:p w14:paraId="7DDAE941" w14:textId="77777777" w:rsidR="005015B0" w:rsidRPr="00400894" w:rsidRDefault="005015B0" w:rsidP="009D36E4">
      <w:pPr>
        <w:numPr>
          <w:ilvl w:val="0"/>
          <w:numId w:val="8"/>
        </w:numPr>
        <w:shd w:val="clear" w:color="auto" w:fill="FFFFFF"/>
        <w:tabs>
          <w:tab w:val="clear" w:pos="1755"/>
          <w:tab w:val="num" w:pos="567"/>
        </w:tabs>
        <w:ind w:left="0" w:firstLine="0"/>
      </w:pPr>
      <w:r w:rsidRPr="00400894">
        <w:rPr>
          <w:i/>
          <w:iCs/>
        </w:rPr>
        <w:t>Ключевский В.О.</w:t>
      </w:r>
      <w:r w:rsidRPr="00400894">
        <w:rPr>
          <w:rStyle w:val="apple-converted-space"/>
        </w:rPr>
        <w:t> </w:t>
      </w:r>
      <w:r w:rsidRPr="00400894">
        <w:t>Курс русской истории. Т. 2. М., 2019. (или другое издание)</w:t>
      </w:r>
    </w:p>
    <w:p w14:paraId="523350C2" w14:textId="77777777" w:rsidR="005015B0" w:rsidRPr="00400894" w:rsidRDefault="005015B0" w:rsidP="009D36E4">
      <w:pPr>
        <w:numPr>
          <w:ilvl w:val="0"/>
          <w:numId w:val="8"/>
        </w:numPr>
        <w:shd w:val="clear" w:color="auto" w:fill="FFFFFF"/>
        <w:tabs>
          <w:tab w:val="clear" w:pos="1755"/>
          <w:tab w:val="num" w:pos="567"/>
        </w:tabs>
        <w:ind w:left="0" w:firstLine="0"/>
      </w:pPr>
      <w:r w:rsidRPr="00400894">
        <w:rPr>
          <w:i/>
          <w:iCs/>
        </w:rPr>
        <w:t>Пресняков А.Е.</w:t>
      </w:r>
      <w:r w:rsidRPr="00400894">
        <w:rPr>
          <w:rStyle w:val="apple-converted-space"/>
          <w:i/>
          <w:iCs/>
        </w:rPr>
        <w:t> </w:t>
      </w:r>
      <w:r w:rsidRPr="00400894">
        <w:t>Образование великорусского государства. М., 2019 (или другое издание)</w:t>
      </w:r>
    </w:p>
    <w:p w14:paraId="15ADFCEB" w14:textId="77777777" w:rsidR="005015B0" w:rsidRPr="00400894" w:rsidRDefault="005015B0" w:rsidP="009D36E4">
      <w:pPr>
        <w:numPr>
          <w:ilvl w:val="0"/>
          <w:numId w:val="8"/>
        </w:numPr>
        <w:shd w:val="clear" w:color="auto" w:fill="FFFFFF"/>
        <w:tabs>
          <w:tab w:val="clear" w:pos="1755"/>
          <w:tab w:val="num" w:pos="567"/>
        </w:tabs>
        <w:ind w:left="0" w:firstLine="0"/>
      </w:pPr>
      <w:r w:rsidRPr="00400894">
        <w:rPr>
          <w:i/>
          <w:iCs/>
        </w:rPr>
        <w:t xml:space="preserve">Борисов Н.С. </w:t>
      </w:r>
      <w:r w:rsidRPr="00400894">
        <w:t xml:space="preserve">Иван </w:t>
      </w:r>
      <w:r w:rsidRPr="00400894">
        <w:rPr>
          <w:lang w:val="en-US"/>
        </w:rPr>
        <w:t>III</w:t>
      </w:r>
      <w:r w:rsidRPr="00400894">
        <w:t>. М., 2018.</w:t>
      </w:r>
    </w:p>
    <w:p w14:paraId="4ECC8010" w14:textId="77777777" w:rsidR="005015B0" w:rsidRPr="00400894" w:rsidRDefault="005015B0" w:rsidP="009D36E4">
      <w:pPr>
        <w:tabs>
          <w:tab w:val="num" w:pos="567"/>
        </w:tabs>
      </w:pPr>
    </w:p>
    <w:p w14:paraId="1659C49A" w14:textId="77777777" w:rsidR="005015B0" w:rsidRPr="00400894" w:rsidRDefault="005015B0" w:rsidP="009D36E4">
      <w:r w:rsidRPr="00400894">
        <w:t>Дополнительная литература:</w:t>
      </w:r>
    </w:p>
    <w:p w14:paraId="0CD7F2CF" w14:textId="77777777" w:rsidR="005015B0" w:rsidRPr="00400894" w:rsidRDefault="005015B0" w:rsidP="009D36E4">
      <w:pPr>
        <w:numPr>
          <w:ilvl w:val="0"/>
          <w:numId w:val="8"/>
        </w:numPr>
        <w:shd w:val="clear" w:color="auto" w:fill="FFFFFF"/>
        <w:tabs>
          <w:tab w:val="clear" w:pos="1755"/>
          <w:tab w:val="num" w:pos="567"/>
        </w:tabs>
        <w:ind w:left="0" w:firstLine="0"/>
      </w:pPr>
      <w:r w:rsidRPr="00400894">
        <w:rPr>
          <w:i/>
          <w:iCs/>
        </w:rPr>
        <w:t xml:space="preserve">Борисов Н.С. </w:t>
      </w:r>
      <w:r w:rsidRPr="00400894">
        <w:t>Михаил Тверской. М., 2018.</w:t>
      </w:r>
    </w:p>
    <w:p w14:paraId="538A9EC7" w14:textId="77777777" w:rsidR="005015B0" w:rsidRPr="00400894" w:rsidRDefault="005015B0" w:rsidP="009D36E4">
      <w:pPr>
        <w:numPr>
          <w:ilvl w:val="0"/>
          <w:numId w:val="8"/>
        </w:numPr>
        <w:shd w:val="clear" w:color="auto" w:fill="FFFFFF"/>
        <w:tabs>
          <w:tab w:val="clear" w:pos="1755"/>
          <w:tab w:val="num" w:pos="567"/>
        </w:tabs>
        <w:ind w:left="0" w:firstLine="0"/>
      </w:pPr>
      <w:r w:rsidRPr="00400894">
        <w:rPr>
          <w:i/>
          <w:iCs/>
        </w:rPr>
        <w:t xml:space="preserve">Борисов Н.С. </w:t>
      </w:r>
      <w:r w:rsidRPr="00400894">
        <w:t>Дмитрий Донской. М., 2014.</w:t>
      </w:r>
    </w:p>
    <w:p w14:paraId="07FA1F40" w14:textId="77777777" w:rsidR="005015B0" w:rsidRPr="00400894" w:rsidRDefault="005015B0" w:rsidP="009D36E4">
      <w:pPr>
        <w:numPr>
          <w:ilvl w:val="0"/>
          <w:numId w:val="8"/>
        </w:numPr>
        <w:shd w:val="clear" w:color="auto" w:fill="FFFFFF"/>
        <w:tabs>
          <w:tab w:val="clear" w:pos="1755"/>
          <w:tab w:val="num" w:pos="567"/>
        </w:tabs>
        <w:ind w:left="0" w:firstLine="0"/>
      </w:pPr>
      <w:r w:rsidRPr="00400894">
        <w:rPr>
          <w:i/>
          <w:iCs/>
        </w:rPr>
        <w:t>Горский А.А.</w:t>
      </w:r>
      <w:r w:rsidRPr="00400894">
        <w:rPr>
          <w:rStyle w:val="apple-converted-space"/>
        </w:rPr>
        <w:t> </w:t>
      </w:r>
      <w:r w:rsidRPr="00400894">
        <w:t>Москва и Орда. М., 2003. (</w:t>
      </w:r>
      <w:hyperlink r:id="rId7" w:history="1">
        <w:r w:rsidRPr="00400894">
          <w:rPr>
            <w:rStyle w:val="a3"/>
          </w:rPr>
          <w:t>ссылка электронную версию</w:t>
        </w:r>
      </w:hyperlink>
      <w:r w:rsidRPr="00400894">
        <w:t xml:space="preserve">) </w:t>
      </w:r>
    </w:p>
    <w:p w14:paraId="5A9A2726" w14:textId="19A1C80C" w:rsidR="00E7456E" w:rsidRDefault="005015B0" w:rsidP="009D36E4">
      <w:pPr>
        <w:numPr>
          <w:ilvl w:val="0"/>
          <w:numId w:val="8"/>
        </w:numPr>
        <w:shd w:val="clear" w:color="auto" w:fill="FFFFFF"/>
        <w:tabs>
          <w:tab w:val="clear" w:pos="1755"/>
          <w:tab w:val="num" w:pos="567"/>
        </w:tabs>
        <w:ind w:left="0" w:firstLine="0"/>
      </w:pPr>
      <w:r w:rsidRPr="00400894">
        <w:rPr>
          <w:i/>
          <w:iCs/>
        </w:rPr>
        <w:t>Черепнин Л.В</w:t>
      </w:r>
      <w:r w:rsidRPr="00400894">
        <w:t>. Образование русского централизованного государства в XIV-XV веках (</w:t>
      </w:r>
      <w:hyperlink r:id="rId8" w:history="1">
        <w:r w:rsidRPr="00400894">
          <w:rPr>
            <w:rStyle w:val="a3"/>
          </w:rPr>
          <w:t>ссылка на электронную версию</w:t>
        </w:r>
      </w:hyperlink>
      <w:r w:rsidRPr="00400894">
        <w:t>)</w:t>
      </w:r>
    </w:p>
    <w:p w14:paraId="6E84425B" w14:textId="77777777" w:rsidR="009D36E4" w:rsidRPr="00456023" w:rsidRDefault="009D36E4" w:rsidP="009D36E4">
      <w:pPr>
        <w:shd w:val="clear" w:color="auto" w:fill="FFFFFF"/>
      </w:pPr>
    </w:p>
    <w:p w14:paraId="2A261258" w14:textId="58513274" w:rsidR="005015B0" w:rsidRPr="005015B0" w:rsidRDefault="005015B0" w:rsidP="009D36E4">
      <w:pPr>
        <w:rPr>
          <w:bCs/>
        </w:rPr>
      </w:pPr>
      <w:r w:rsidRPr="005015B0">
        <w:rPr>
          <w:bCs/>
        </w:rPr>
        <w:t xml:space="preserve">Перечень ресурсов информационно-телекоммуникационной сети «Интернет» </w:t>
      </w:r>
    </w:p>
    <w:p w14:paraId="119A8952" w14:textId="77777777" w:rsidR="005015B0" w:rsidRDefault="005015B0" w:rsidP="009D36E4">
      <w:pPr>
        <w:jc w:val="both"/>
        <w:rPr>
          <w:u w:val="single"/>
        </w:rPr>
      </w:pPr>
      <w:hyperlink r:id="rId9" w:history="1">
        <w:r w:rsidRPr="00AD461B">
          <w:rPr>
            <w:rStyle w:val="a3"/>
          </w:rPr>
          <w:t>http://distant.msu.ru/course/view.php?id=617</w:t>
        </w:r>
      </w:hyperlink>
    </w:p>
    <w:p w14:paraId="7092CFF9" w14:textId="77777777" w:rsidR="005015B0" w:rsidRPr="00D51ED1" w:rsidRDefault="005015B0" w:rsidP="009D36E4">
      <w:pPr>
        <w:jc w:val="both"/>
        <w:rPr>
          <w:u w:val="single"/>
        </w:rPr>
      </w:pPr>
      <w:r w:rsidRPr="00D51ED1">
        <w:rPr>
          <w:u w:val="single"/>
        </w:rPr>
        <w:t>http://www.hist.msu.ru/Departments/RusHis19/study.htm</w:t>
      </w:r>
    </w:p>
    <w:p w14:paraId="4B4184B5" w14:textId="77777777" w:rsidR="005015B0" w:rsidRPr="00D51ED1" w:rsidRDefault="005015B0" w:rsidP="009D36E4">
      <w:pPr>
        <w:jc w:val="both"/>
        <w:rPr>
          <w:u w:val="single"/>
        </w:rPr>
      </w:pPr>
      <w:r w:rsidRPr="00D51ED1">
        <w:rPr>
          <w:u w:val="single"/>
        </w:rPr>
        <w:t>http://www.hist.msu.ru/Departments/RusHis19/texts.htm</w:t>
      </w:r>
    </w:p>
    <w:p w14:paraId="2B8CFA55" w14:textId="77777777" w:rsidR="005015B0" w:rsidRPr="00D51ED1" w:rsidRDefault="005015B0" w:rsidP="009D36E4">
      <w:pPr>
        <w:jc w:val="both"/>
        <w:rPr>
          <w:u w:val="single"/>
        </w:rPr>
      </w:pPr>
      <w:r w:rsidRPr="00D51ED1">
        <w:rPr>
          <w:u w:val="single"/>
        </w:rPr>
        <w:lastRenderedPageBreak/>
        <w:t>http://www.hist.msu.ru/Departments/RusHis19/seminar/index.html</w:t>
      </w:r>
    </w:p>
    <w:p w14:paraId="5A6C5BE7" w14:textId="77777777" w:rsidR="005015B0" w:rsidRPr="00D51ED1" w:rsidRDefault="005015B0" w:rsidP="009D36E4">
      <w:pPr>
        <w:jc w:val="both"/>
      </w:pPr>
      <w:hyperlink r:id="rId10" w:history="1">
        <w:r w:rsidRPr="00D51ED1">
          <w:rPr>
            <w:rStyle w:val="a3"/>
          </w:rPr>
          <w:t>http://www.shpl.ru</w:t>
        </w:r>
      </w:hyperlink>
    </w:p>
    <w:p w14:paraId="0A0EA2A2" w14:textId="77777777" w:rsidR="005015B0" w:rsidRPr="00D51ED1" w:rsidRDefault="005015B0" w:rsidP="009D36E4">
      <w:pPr>
        <w:jc w:val="both"/>
      </w:pPr>
      <w:hyperlink r:id="rId11" w:history="1">
        <w:r w:rsidRPr="00D51ED1">
          <w:rPr>
            <w:rStyle w:val="a3"/>
          </w:rPr>
          <w:t>www.rsl.ru</w:t>
        </w:r>
      </w:hyperlink>
    </w:p>
    <w:p w14:paraId="6E81E209" w14:textId="77777777" w:rsidR="005015B0" w:rsidRPr="00D51ED1" w:rsidRDefault="005015B0" w:rsidP="009D36E4">
      <w:pPr>
        <w:jc w:val="both"/>
      </w:pPr>
      <w:hyperlink r:id="rId12" w:history="1">
        <w:r w:rsidRPr="00D51ED1">
          <w:rPr>
            <w:rStyle w:val="a3"/>
          </w:rPr>
          <w:t>www.rusarchives.ru</w:t>
        </w:r>
      </w:hyperlink>
    </w:p>
    <w:p w14:paraId="07C97486" w14:textId="77777777" w:rsidR="005015B0" w:rsidRPr="00D51ED1" w:rsidRDefault="005015B0" w:rsidP="009D36E4">
      <w:pPr>
        <w:jc w:val="both"/>
      </w:pPr>
      <w:r w:rsidRPr="00D51ED1">
        <w:t>http://www.gbooks.archeologia.ru</w:t>
      </w:r>
    </w:p>
    <w:p w14:paraId="5687F8E4" w14:textId="77777777" w:rsidR="005015B0" w:rsidRPr="00F83032" w:rsidRDefault="005015B0" w:rsidP="009D36E4">
      <w:pPr>
        <w:pStyle w:val="a6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9643638" w14:textId="77777777" w:rsidR="005015B0" w:rsidRPr="005015B0" w:rsidRDefault="005015B0" w:rsidP="005015B0">
      <w:pPr>
        <w:rPr>
          <w:bCs/>
        </w:rPr>
      </w:pPr>
      <w:r w:rsidRPr="005015B0">
        <w:rPr>
          <w:bCs/>
        </w:rPr>
        <w:t>Описание материально-технического обеспечения.</w:t>
      </w:r>
    </w:p>
    <w:p w14:paraId="5480D1B1" w14:textId="77777777" w:rsidR="005015B0" w:rsidRDefault="005015B0" w:rsidP="005015B0">
      <w:pPr>
        <w:ind w:left="360"/>
      </w:pPr>
    </w:p>
    <w:p w14:paraId="6CF95AD9" w14:textId="77777777" w:rsidR="005015B0" w:rsidRPr="00F83032" w:rsidRDefault="005015B0" w:rsidP="009D36E4">
      <w:r>
        <w:t>П</w:t>
      </w:r>
      <w:r w:rsidRPr="00400894">
        <w:t>рограмм</w:t>
      </w:r>
      <w:r>
        <w:t xml:space="preserve">а реализуется при поддержке </w:t>
      </w:r>
      <w:r w:rsidRPr="00400894">
        <w:t>Центр</w:t>
      </w:r>
      <w:r>
        <w:t>а</w:t>
      </w:r>
      <w:r w:rsidRPr="00400894">
        <w:t xml:space="preserve"> развития электронных образовательных ресурсов МГУ имени М.В.</w:t>
      </w:r>
      <w:r>
        <w:t xml:space="preserve"> </w:t>
      </w:r>
      <w:r w:rsidRPr="00400894">
        <w:t>Ломоносова.</w:t>
      </w:r>
    </w:p>
    <w:p w14:paraId="351F3816" w14:textId="77777777" w:rsidR="005015B0" w:rsidRDefault="005015B0" w:rsidP="005015B0">
      <w:pPr>
        <w:pStyle w:val="a6"/>
      </w:pPr>
    </w:p>
    <w:p w14:paraId="09B76436" w14:textId="77777777" w:rsidR="005015B0" w:rsidRPr="00EF7360" w:rsidRDefault="005015B0" w:rsidP="005015B0">
      <w:pPr>
        <w:pStyle w:val="a6"/>
      </w:pPr>
    </w:p>
    <w:p w14:paraId="5B8C1247" w14:textId="77F1A03F" w:rsidR="005015B0" w:rsidRPr="00BE7F1E" w:rsidRDefault="005015B0" w:rsidP="005015B0">
      <w:r>
        <w:t>Язык преподавания: русский.</w:t>
      </w:r>
    </w:p>
    <w:p w14:paraId="27A62382" w14:textId="77777777" w:rsidR="005015B0" w:rsidRPr="00BE7F1E" w:rsidRDefault="005015B0" w:rsidP="005015B0"/>
    <w:p w14:paraId="2BACF36A" w14:textId="39FD62B8" w:rsidR="005015B0" w:rsidRDefault="005015B0" w:rsidP="005015B0">
      <w:r>
        <w:t xml:space="preserve">Преподаватель (преподаватели): </w:t>
      </w:r>
    </w:p>
    <w:p w14:paraId="25030466" w14:textId="77777777" w:rsidR="005015B0" w:rsidRDefault="005015B0" w:rsidP="005015B0"/>
    <w:p w14:paraId="7FCC7D31" w14:textId="77777777" w:rsidR="005015B0" w:rsidRDefault="005015B0" w:rsidP="005015B0">
      <w:r w:rsidRPr="00400894">
        <w:rPr>
          <w:i/>
          <w:iCs/>
        </w:rPr>
        <w:t>Борисов Николай Сергеевич</w:t>
      </w:r>
      <w:r w:rsidRPr="00400894">
        <w:t>, доктор исторических наук, профессор, заведующий кафедрой Истории России до начала XIX века исторического факультета МГУ имени М.В. Ломоносова</w:t>
      </w:r>
    </w:p>
    <w:p w14:paraId="62EBAD38" w14:textId="77777777" w:rsidR="005015B0" w:rsidRDefault="005015B0" w:rsidP="005015B0">
      <w:r w:rsidRPr="00400894">
        <w:rPr>
          <w:i/>
          <w:iCs/>
        </w:rPr>
        <w:t>Ткаченко Виктория Владимировна</w:t>
      </w:r>
      <w:r>
        <w:t xml:space="preserve">, старший преподаватель кафедры </w:t>
      </w:r>
      <w:r w:rsidRPr="00400894">
        <w:t>Истории России до начала XIX века исторического факультета МГУ имени М.В. Ломоносова</w:t>
      </w:r>
    </w:p>
    <w:p w14:paraId="06613742" w14:textId="77777777" w:rsidR="005015B0" w:rsidRDefault="005015B0" w:rsidP="005015B0"/>
    <w:p w14:paraId="5A918065" w14:textId="44BFD88A" w:rsidR="005015B0" w:rsidRDefault="005015B0" w:rsidP="005015B0">
      <w:r>
        <w:t xml:space="preserve">Автор (авторы) программы: </w:t>
      </w:r>
      <w:r>
        <w:t>д.и.н. Н.С. Борисов, ст. преп. Ткаченко В.В.</w:t>
      </w:r>
    </w:p>
    <w:p w14:paraId="1AF77CFC" w14:textId="77777777" w:rsidR="005015B0" w:rsidRDefault="005015B0" w:rsidP="005015B0"/>
    <w:p w14:paraId="603436FF" w14:textId="391E8709" w:rsidR="005015B0" w:rsidRDefault="005015B0" w:rsidP="005015B0"/>
    <w:p w14:paraId="4E2ECB79" w14:textId="77777777" w:rsidR="005015B0" w:rsidRDefault="005015B0" w:rsidP="005015B0"/>
    <w:p w14:paraId="5C9F7E3C" w14:textId="77777777" w:rsidR="0036024C" w:rsidRDefault="0036024C"/>
    <w:sectPr w:rsidR="0036024C" w:rsidSect="009D36E4">
      <w:footerReference w:type="even" r:id="rId13"/>
      <w:footerReference w:type="default" r:id="rId14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B09AB" w14:textId="77777777" w:rsidR="00D143F7" w:rsidRDefault="00D143F7">
      <w:r>
        <w:separator/>
      </w:r>
    </w:p>
  </w:endnote>
  <w:endnote w:type="continuationSeparator" w:id="0">
    <w:p w14:paraId="3F9F2F59" w14:textId="77777777" w:rsidR="00D143F7" w:rsidRDefault="00D1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587BC" w14:textId="77777777" w:rsidR="0082768C" w:rsidRDefault="00E7456E" w:rsidP="00FD3E46">
    <w:pPr>
      <w:pStyle w:val="a4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5F4DB1E" w14:textId="77777777" w:rsidR="0082768C" w:rsidRDefault="00D143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29D2F" w14:textId="77777777" w:rsidR="0082768C" w:rsidRDefault="00E7456E" w:rsidP="00FD3E46">
    <w:pPr>
      <w:pStyle w:val="a4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14:paraId="63450716" w14:textId="77777777" w:rsidR="0082768C" w:rsidRDefault="00D143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F9ABE" w14:textId="77777777" w:rsidR="00D143F7" w:rsidRDefault="00D143F7">
      <w:r>
        <w:separator/>
      </w:r>
    </w:p>
  </w:footnote>
  <w:footnote w:type="continuationSeparator" w:id="0">
    <w:p w14:paraId="6EEF9876" w14:textId="77777777" w:rsidR="00D143F7" w:rsidRDefault="00D1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6DB9"/>
    <w:multiLevelType w:val="multilevel"/>
    <w:tmpl w:val="57D87722"/>
    <w:lvl w:ilvl="0">
      <w:start w:val="1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2"/>
      <w:numFmt w:val="decimal"/>
      <w:lvlText w:val="%1-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2EA067BB"/>
    <w:multiLevelType w:val="hybridMultilevel"/>
    <w:tmpl w:val="AE96314C"/>
    <w:lvl w:ilvl="0" w:tplc="ED1E5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745AF"/>
    <w:multiLevelType w:val="hybridMultilevel"/>
    <w:tmpl w:val="E2940832"/>
    <w:lvl w:ilvl="0" w:tplc="04190001">
      <w:start w:val="1"/>
      <w:numFmt w:val="bullet"/>
      <w:lvlText w:val=""/>
      <w:lvlJc w:val="left"/>
      <w:pPr>
        <w:ind w:left="-5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3" w15:restartNumberingAfterBreak="0">
    <w:nsid w:val="34B11CA0"/>
    <w:multiLevelType w:val="hybridMultilevel"/>
    <w:tmpl w:val="4D2E516A"/>
    <w:lvl w:ilvl="0" w:tplc="8CB68D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04"/>
        </w:tabs>
        <w:ind w:left="-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"/>
        </w:tabs>
        <w:ind w:left="3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36"/>
        </w:tabs>
        <w:ind w:left="10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756"/>
        </w:tabs>
        <w:ind w:left="17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476"/>
        </w:tabs>
        <w:ind w:left="24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196"/>
        </w:tabs>
        <w:ind w:left="31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16"/>
        </w:tabs>
        <w:ind w:left="39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36"/>
        </w:tabs>
        <w:ind w:left="4636" w:hanging="180"/>
      </w:pPr>
    </w:lvl>
  </w:abstractNum>
  <w:abstractNum w:abstractNumId="4" w15:restartNumberingAfterBreak="0">
    <w:nsid w:val="3CB52274"/>
    <w:multiLevelType w:val="hybridMultilevel"/>
    <w:tmpl w:val="CCA2EC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42BF9"/>
    <w:multiLevelType w:val="multilevel"/>
    <w:tmpl w:val="3E3611F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</w:lvl>
    <w:lvl w:ilvl="1" w:tentative="1">
      <w:start w:val="1"/>
      <w:numFmt w:val="decimal"/>
      <w:lvlText w:val="%2."/>
      <w:lvlJc w:val="left"/>
      <w:pPr>
        <w:tabs>
          <w:tab w:val="num" w:pos="2475"/>
        </w:tabs>
        <w:ind w:left="2475" w:hanging="360"/>
      </w:pPr>
    </w:lvl>
    <w:lvl w:ilvl="2" w:tentative="1">
      <w:start w:val="1"/>
      <w:numFmt w:val="decimal"/>
      <w:lvlText w:val="%3."/>
      <w:lvlJc w:val="left"/>
      <w:pPr>
        <w:tabs>
          <w:tab w:val="num" w:pos="3195"/>
        </w:tabs>
        <w:ind w:left="3195" w:hanging="360"/>
      </w:pPr>
    </w:lvl>
    <w:lvl w:ilvl="3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entative="1">
      <w:start w:val="1"/>
      <w:numFmt w:val="decimal"/>
      <w:lvlText w:val="%5."/>
      <w:lvlJc w:val="left"/>
      <w:pPr>
        <w:tabs>
          <w:tab w:val="num" w:pos="4635"/>
        </w:tabs>
        <w:ind w:left="4635" w:hanging="360"/>
      </w:pPr>
    </w:lvl>
    <w:lvl w:ilvl="5" w:tentative="1">
      <w:start w:val="1"/>
      <w:numFmt w:val="decimal"/>
      <w:lvlText w:val="%6."/>
      <w:lvlJc w:val="left"/>
      <w:pPr>
        <w:tabs>
          <w:tab w:val="num" w:pos="5355"/>
        </w:tabs>
        <w:ind w:left="5355" w:hanging="360"/>
      </w:pPr>
    </w:lvl>
    <w:lvl w:ilvl="6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entative="1">
      <w:start w:val="1"/>
      <w:numFmt w:val="decimal"/>
      <w:lvlText w:val="%8."/>
      <w:lvlJc w:val="left"/>
      <w:pPr>
        <w:tabs>
          <w:tab w:val="num" w:pos="6795"/>
        </w:tabs>
        <w:ind w:left="6795" w:hanging="360"/>
      </w:pPr>
    </w:lvl>
    <w:lvl w:ilvl="8" w:tentative="1">
      <w:start w:val="1"/>
      <w:numFmt w:val="decimal"/>
      <w:lvlText w:val="%9."/>
      <w:lvlJc w:val="left"/>
      <w:pPr>
        <w:tabs>
          <w:tab w:val="num" w:pos="7515"/>
        </w:tabs>
        <w:ind w:left="7515" w:hanging="360"/>
      </w:pPr>
    </w:lvl>
  </w:abstractNum>
  <w:abstractNum w:abstractNumId="6" w15:restartNumberingAfterBreak="0">
    <w:nsid w:val="6C1C345F"/>
    <w:multiLevelType w:val="hybridMultilevel"/>
    <w:tmpl w:val="ACDA940C"/>
    <w:lvl w:ilvl="0" w:tplc="0EB48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CA3427"/>
    <w:multiLevelType w:val="hybridMultilevel"/>
    <w:tmpl w:val="988231D2"/>
    <w:lvl w:ilvl="0" w:tplc="5B0410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6E"/>
    <w:rsid w:val="000B3A04"/>
    <w:rsid w:val="000E2A18"/>
    <w:rsid w:val="00233B4D"/>
    <w:rsid w:val="002C59BC"/>
    <w:rsid w:val="0036024C"/>
    <w:rsid w:val="003D0DB1"/>
    <w:rsid w:val="004B5394"/>
    <w:rsid w:val="005015B0"/>
    <w:rsid w:val="0059717B"/>
    <w:rsid w:val="006E0C21"/>
    <w:rsid w:val="00965529"/>
    <w:rsid w:val="009D36E4"/>
    <w:rsid w:val="00D143F7"/>
    <w:rsid w:val="00E7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3A635"/>
  <w15:chartTrackingRefBased/>
  <w15:docId w15:val="{F6EE62E3-EE03-2C41-9304-2BC83B4D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6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7456E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E7456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7456E"/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E7456E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7">
    <w:name w:val="page number"/>
    <w:basedOn w:val="a0"/>
    <w:uiPriority w:val="99"/>
    <w:rsid w:val="00E7456E"/>
    <w:rPr>
      <w:rFonts w:cs="Times New Roman"/>
    </w:rPr>
  </w:style>
  <w:style w:type="character" w:customStyle="1" w:styleId="extended-textfull">
    <w:name w:val="extended-text__full"/>
    <w:basedOn w:val="a0"/>
    <w:rsid w:val="00E7456E"/>
  </w:style>
  <w:style w:type="character" w:styleId="a8">
    <w:name w:val="Strong"/>
    <w:basedOn w:val="a0"/>
    <w:uiPriority w:val="22"/>
    <w:qFormat/>
    <w:rsid w:val="00E7456E"/>
    <w:rPr>
      <w:b/>
      <w:bCs/>
    </w:rPr>
  </w:style>
  <w:style w:type="character" w:customStyle="1" w:styleId="apple-converted-space">
    <w:name w:val="apple-converted-space"/>
    <w:rsid w:val="005015B0"/>
  </w:style>
  <w:style w:type="paragraph" w:styleId="a9">
    <w:name w:val="No Spacing"/>
    <w:uiPriority w:val="1"/>
    <w:qFormat/>
    <w:rsid w:val="009D36E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.lib.ru/ARCHIVES/CH/CHEREPNIN_Lev_Vladimirovich/_Cherepnin_L.V.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cademia.edu/31381794/%D0%93%D0%BE%D1%80%D1%81%D0%BA%D0%B8%D0%B9_%D0%90_%D0%90_%D0%9C%D0%BE%D1%81%D0%BA%D0%B2%D0%B0_%D0%B8_%D0%9E%D1%80%D0%B4%D0%B0_pdf" TargetMode="External"/><Relationship Id="rId12" Type="http://schemas.openxmlformats.org/officeDocument/2006/relationships/hyperlink" Target="http://www.rusarchive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hp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stant.msu.ru/course/view.php?id=6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I</dc:creator>
  <cp:keywords/>
  <dc:description/>
  <cp:lastModifiedBy>Ольга I</cp:lastModifiedBy>
  <cp:revision>4</cp:revision>
  <dcterms:created xsi:type="dcterms:W3CDTF">2020-08-29T22:38:00Z</dcterms:created>
  <dcterms:modified xsi:type="dcterms:W3CDTF">2020-08-29T22:56:00Z</dcterms:modified>
</cp:coreProperties>
</file>