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E5" w:rsidRDefault="00B06FE5" w:rsidP="00B06FE5">
      <w:pPr>
        <w:tabs>
          <w:tab w:val="num" w:pos="0"/>
        </w:tabs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219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Вопросы к зачету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 МФК</w:t>
      </w:r>
    </w:p>
    <w:p w:rsidR="00B06FE5" w:rsidRPr="004F634E" w:rsidRDefault="00B06FE5" w:rsidP="00B06FE5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F6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7BA">
        <w:rPr>
          <w:rFonts w:ascii="Times New Roman" w:hAnsi="Times New Roman" w:cs="Times New Roman"/>
          <w:b/>
          <w:sz w:val="28"/>
          <w:szCs w:val="28"/>
        </w:rPr>
        <w:t>РАЗВИТИЕ ПРОФЕССИОНАЛИЗМА УПРАВЛЕНЧЕСКИХ КАДРОВ</w:t>
      </w:r>
    </w:p>
    <w:p w:rsidR="00B06FE5" w:rsidRPr="00B21984" w:rsidRDefault="00B06FE5" w:rsidP="00B06FE5">
      <w:pPr>
        <w:tabs>
          <w:tab w:val="num" w:pos="0"/>
        </w:tabs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06FE5" w:rsidRPr="00A3353C" w:rsidRDefault="00B06FE5" w:rsidP="00B06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3353C">
        <w:rPr>
          <w:rFonts w:ascii="Times New Roman" w:hAnsi="Times New Roman" w:cs="Times New Roman"/>
          <w:sz w:val="28"/>
          <w:szCs w:val="28"/>
          <w:lang w:eastAsia="ru-RU"/>
        </w:rPr>
        <w:t>Основные характеристики и особенности управленческой деятельности.</w:t>
      </w:r>
    </w:p>
    <w:p w:rsidR="00B06FE5" w:rsidRDefault="00B06FE5" w:rsidP="00B06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характеристики </w:t>
      </w:r>
      <w:r w:rsidRPr="00A3353C">
        <w:rPr>
          <w:rFonts w:ascii="Times New Roman" w:hAnsi="Times New Roman" w:cs="Times New Roman"/>
          <w:sz w:val="28"/>
          <w:szCs w:val="28"/>
          <w:lang w:eastAsia="ru-RU"/>
        </w:rPr>
        <w:t xml:space="preserve"> и критерии профессионализма.  </w:t>
      </w:r>
    </w:p>
    <w:p w:rsidR="00B06FE5" w:rsidRDefault="00B06FE5" w:rsidP="00B06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Профессионализм и компетентность как составляющие управленческого потенциала руководителя.</w:t>
      </w:r>
    </w:p>
    <w:p w:rsidR="00B06FE5" w:rsidRPr="00A3353C" w:rsidRDefault="00B06FE5" w:rsidP="00B06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Понятие личностно-профессионального ресурса управленческих кадров.</w:t>
      </w:r>
    </w:p>
    <w:p w:rsidR="00B06FE5" w:rsidRPr="00A3353C" w:rsidRDefault="00B06FE5" w:rsidP="00B06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3353C">
        <w:rPr>
          <w:rFonts w:ascii="Times New Roman" w:hAnsi="Times New Roman" w:cs="Times New Roman"/>
          <w:sz w:val="28"/>
          <w:szCs w:val="28"/>
          <w:lang w:eastAsia="ru-RU"/>
        </w:rPr>
        <w:t>Профессиональное и личностное самоопределение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</w:t>
      </w:r>
      <w:r w:rsidRPr="00A335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06FE5" w:rsidRPr="00A3353C" w:rsidRDefault="00B06FE5" w:rsidP="00B06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3353C">
        <w:rPr>
          <w:rFonts w:ascii="Times New Roman" w:hAnsi="Times New Roman" w:cs="Times New Roman"/>
          <w:sz w:val="28"/>
          <w:szCs w:val="28"/>
          <w:lang w:eastAsia="ru-RU"/>
        </w:rPr>
        <w:t>Вершины в развитии человека,  путь к «</w:t>
      </w:r>
      <w:proofErr w:type="spellStart"/>
      <w:r w:rsidRPr="00A3353C">
        <w:rPr>
          <w:rFonts w:ascii="Times New Roman" w:hAnsi="Times New Roman" w:cs="Times New Roman"/>
          <w:sz w:val="28"/>
          <w:szCs w:val="28"/>
          <w:lang w:eastAsia="ru-RU"/>
        </w:rPr>
        <w:t>акме</w:t>
      </w:r>
      <w:proofErr w:type="spellEnd"/>
      <w:r w:rsidRPr="00A3353C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B06FE5" w:rsidRPr="00A3353C" w:rsidRDefault="00B06FE5" w:rsidP="00B06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3353C">
        <w:rPr>
          <w:rFonts w:ascii="Times New Roman" w:hAnsi="Times New Roman" w:cs="Times New Roman"/>
          <w:sz w:val="28"/>
          <w:szCs w:val="28"/>
          <w:lang w:eastAsia="ru-RU"/>
        </w:rPr>
        <w:t>Мотивационно-смысловая</w:t>
      </w:r>
      <w:proofErr w:type="spellEnd"/>
      <w:r w:rsidRPr="00A3353C">
        <w:rPr>
          <w:rFonts w:ascii="Times New Roman" w:hAnsi="Times New Roman" w:cs="Times New Roman"/>
          <w:sz w:val="28"/>
          <w:szCs w:val="28"/>
          <w:lang w:eastAsia="ru-RU"/>
        </w:rPr>
        <w:t xml:space="preserve"> сфера профессионализма.  </w:t>
      </w:r>
    </w:p>
    <w:p w:rsidR="00B06FE5" w:rsidRDefault="00B06FE5" w:rsidP="00B06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3353C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Психологические закономерности развития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возрастная периодизация </w:t>
      </w:r>
      <w:r w:rsidRPr="00A3353C">
        <w:rPr>
          <w:rFonts w:ascii="Times New Roman" w:hAnsi="Times New Roman" w:cs="Times New Roman"/>
          <w:sz w:val="28"/>
          <w:szCs w:val="28"/>
          <w:lang w:eastAsia="ru-RU"/>
        </w:rPr>
        <w:t>становления профессионала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FE5" w:rsidRDefault="00B06FE5" w:rsidP="00B06FE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Профессиональные деформации  управленца/руководителя. </w:t>
      </w:r>
    </w:p>
    <w:p w:rsidR="00B06FE5" w:rsidRDefault="00B06FE5" w:rsidP="00B06FE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Характеристики «хорошего» и «плохого» управления. </w:t>
      </w:r>
    </w:p>
    <w:p w:rsidR="00B06FE5" w:rsidRDefault="00B06FE5" w:rsidP="00B06FE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Сравнительные характеристики отечественных  и зарубежных моделей  управленческих компетенций.</w:t>
      </w:r>
    </w:p>
    <w:p w:rsidR="00B06FE5" w:rsidRDefault="00B06FE5" w:rsidP="00B06FE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Оптимальная модель личностных и деловых качеств руководителя, управленческих умений и навыков. </w:t>
      </w:r>
    </w:p>
    <w:p w:rsidR="00B06FE5" w:rsidRDefault="00B06FE5" w:rsidP="00B06FE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Функционально-ролевые гуманитарные технологии в управленческой деятельности.</w:t>
      </w:r>
    </w:p>
    <w:p w:rsidR="00B06FE5" w:rsidRDefault="00B06FE5" w:rsidP="00B06FE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профессиональных способностей в условиях управленческой деятельности. </w:t>
      </w:r>
    </w:p>
    <w:p w:rsidR="00B06FE5" w:rsidRDefault="00B06FE5" w:rsidP="00B06FE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Технологии профессионального саморазвития и самореализации. </w:t>
      </w:r>
    </w:p>
    <w:p w:rsidR="00B06FE5" w:rsidRDefault="00B06FE5" w:rsidP="00B06FE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черты конкурентоспособной личности.</w:t>
      </w:r>
    </w:p>
    <w:p w:rsidR="00B06FE5" w:rsidRDefault="00B06FE5" w:rsidP="00B06FE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 профессионального выгорания управленца/руководителя.</w:t>
      </w:r>
    </w:p>
    <w:p w:rsidR="00B06FE5" w:rsidRDefault="00B06FE5" w:rsidP="00B06FE5">
      <w:pPr>
        <w:ind w:firstLine="903"/>
        <w:jc w:val="both"/>
        <w:rPr>
          <w:rFonts w:ascii="Times New Roman" w:hAnsi="Times New Roman" w:cs="Times New Roman"/>
          <w:sz w:val="28"/>
          <w:szCs w:val="28"/>
        </w:rPr>
      </w:pPr>
    </w:p>
    <w:p w:rsidR="00251E6E" w:rsidRDefault="00251E6E"/>
    <w:sectPr w:rsidR="0025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306B"/>
    <w:multiLevelType w:val="hybridMultilevel"/>
    <w:tmpl w:val="505A0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B06FE5"/>
    <w:rsid w:val="00251E6E"/>
    <w:rsid w:val="00B0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FE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2018-11-28T08:01:00Z</dcterms:created>
  <dcterms:modified xsi:type="dcterms:W3CDTF">2018-11-28T08:02:00Z</dcterms:modified>
</cp:coreProperties>
</file>