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BF" w:rsidRDefault="000546BF" w:rsidP="00016D32">
      <w:pPr>
        <w:rPr>
          <w:b/>
          <w:color w:val="000000"/>
          <w:sz w:val="28"/>
          <w:szCs w:val="28"/>
          <w:shd w:val="clear" w:color="auto" w:fill="FFFFFF"/>
        </w:rPr>
      </w:pPr>
      <w:r w:rsidRPr="00E360A0">
        <w:rPr>
          <w:b/>
          <w:color w:val="000000"/>
          <w:sz w:val="28"/>
          <w:szCs w:val="28"/>
          <w:shd w:val="clear" w:color="auto" w:fill="FFFFFF"/>
        </w:rPr>
        <w:t>Геополитика стран постсоветског</w:t>
      </w:r>
      <w:r w:rsidR="00016D32">
        <w:rPr>
          <w:b/>
          <w:color w:val="000000"/>
          <w:sz w:val="28"/>
          <w:szCs w:val="28"/>
          <w:shd w:val="clear" w:color="auto" w:fill="FFFFFF"/>
        </w:rPr>
        <w:t>о пространства 1991- 2015 годы</w:t>
      </w:r>
    </w:p>
    <w:p w:rsidR="00016D32" w:rsidRPr="00E360A0" w:rsidRDefault="00016D32" w:rsidP="00016D32">
      <w:pPr>
        <w:rPr>
          <w:b/>
          <w:color w:val="000000"/>
          <w:sz w:val="28"/>
          <w:szCs w:val="28"/>
          <w:shd w:val="clear" w:color="auto" w:fill="FFFFFF"/>
        </w:rPr>
      </w:pPr>
    </w:p>
    <w:p w:rsidR="000546BF" w:rsidRDefault="00016D32" w:rsidP="00016D32">
      <w:pPr>
        <w:rPr>
          <w:b/>
          <w:sz w:val="28"/>
          <w:szCs w:val="28"/>
        </w:rPr>
      </w:pPr>
      <w:r w:rsidRPr="00E360A0">
        <w:rPr>
          <w:b/>
          <w:sz w:val="28"/>
          <w:szCs w:val="28"/>
        </w:rPr>
        <w:t>Вопросы к заче</w:t>
      </w:r>
      <w:bookmarkStart w:id="0" w:name="_GoBack"/>
      <w:bookmarkEnd w:id="0"/>
      <w:r w:rsidRPr="00E360A0">
        <w:rPr>
          <w:b/>
          <w:sz w:val="28"/>
          <w:szCs w:val="28"/>
        </w:rPr>
        <w:t>ту</w:t>
      </w:r>
      <w:r>
        <w:rPr>
          <w:b/>
          <w:sz w:val="28"/>
          <w:szCs w:val="28"/>
        </w:rPr>
        <w:t>:</w:t>
      </w:r>
    </w:p>
    <w:p w:rsidR="00016D32" w:rsidRPr="00E360A0" w:rsidRDefault="00016D32" w:rsidP="00016D32">
      <w:pPr>
        <w:rPr>
          <w:b/>
          <w:sz w:val="28"/>
          <w:szCs w:val="28"/>
        </w:rPr>
      </w:pP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1.Предмет и метод геополитики, ее место в системе наук.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2.Геополитика как раздел теории и истории международных отношений.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3.Географический детерминизм как основополагающий принцип традиционной геополитики.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4.Категории современной геополитики.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5.Основные геополитические факторы развития государств.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 xml:space="preserve">6.Евроазийство и </w:t>
      </w:r>
      <w:proofErr w:type="spellStart"/>
      <w:r w:rsidRPr="00E360A0">
        <w:rPr>
          <w:color w:val="000000"/>
          <w:sz w:val="28"/>
          <w:szCs w:val="28"/>
          <w:shd w:val="clear" w:color="auto" w:fill="FFFFFF"/>
        </w:rPr>
        <w:t>неоевроазийство</w:t>
      </w:r>
      <w:proofErr w:type="spellEnd"/>
      <w:r w:rsidRPr="00E360A0">
        <w:rPr>
          <w:color w:val="000000"/>
          <w:sz w:val="28"/>
          <w:szCs w:val="28"/>
          <w:shd w:val="clear" w:color="auto" w:fill="FFFFFF"/>
        </w:rPr>
        <w:t xml:space="preserve"> Гумилева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7.Формирование и эволюция традиционной геополитики.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8.Международная система: основные вехи эволюции.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9.Глоболизация социальных и экономических процессов.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10.Глобальные проблемы современности. Необходимость "устойчивого мира".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11.Геополитика "фундаментальная" и геополитика "прикладная".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 xml:space="preserve">12.Геополитика евразийцев. </w:t>
      </w:r>
      <w:proofErr w:type="spellStart"/>
      <w:r w:rsidRPr="00E360A0">
        <w:rPr>
          <w:color w:val="000000"/>
          <w:sz w:val="28"/>
          <w:szCs w:val="28"/>
          <w:shd w:val="clear" w:color="auto" w:fill="FFFFFF"/>
        </w:rPr>
        <w:t>П.Савицкий</w:t>
      </w:r>
      <w:proofErr w:type="spellEnd"/>
      <w:r w:rsidRPr="00E360A0">
        <w:rPr>
          <w:color w:val="000000"/>
          <w:sz w:val="28"/>
          <w:szCs w:val="28"/>
          <w:shd w:val="clear" w:color="auto" w:fill="FFFFFF"/>
        </w:rPr>
        <w:t>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13.Геополитические идеи советской эпохи: идеология и внешнеполитическая практика.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14.Характеристика места и роли стран постсоветского пространства в современном мире.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15.Структура, цели и перспективы развития СНГ.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16.Геополитический потенциал России, Украины и Белоруссии.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17.Система геополитических интересов стран Балтии.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 xml:space="preserve">18.Проблемы геополитического положения </w:t>
      </w:r>
      <w:proofErr w:type="gramStart"/>
      <w:r w:rsidRPr="00E360A0">
        <w:rPr>
          <w:color w:val="000000"/>
          <w:sz w:val="28"/>
          <w:szCs w:val="28"/>
          <w:shd w:val="clear" w:color="auto" w:fill="FFFFFF"/>
        </w:rPr>
        <w:t>и  политические</w:t>
      </w:r>
      <w:proofErr w:type="gramEnd"/>
      <w:r w:rsidRPr="00E360A0">
        <w:rPr>
          <w:color w:val="000000"/>
          <w:sz w:val="28"/>
          <w:szCs w:val="28"/>
          <w:shd w:val="clear" w:color="auto" w:fill="FFFFFF"/>
        </w:rPr>
        <w:t xml:space="preserve"> интересы  стран Южного Кавказа.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19.Геополитика стран Средней Азии.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20.Россия и страны ближнего зарубежья.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21.Китай и страны Средней Азии.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22.США и страны ближнего зарубежья.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23.Европа и страны постсоветского пространства.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24.Проблемы внутренней геополитики стран ближнего зарубежья.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 xml:space="preserve">25. Интересы и приоритеты внешней политики в </w:t>
      </w:r>
      <w:proofErr w:type="spellStart"/>
      <w:r w:rsidRPr="00E360A0">
        <w:rPr>
          <w:color w:val="000000"/>
          <w:sz w:val="28"/>
          <w:szCs w:val="28"/>
          <w:shd w:val="clear" w:color="auto" w:fill="FFFFFF"/>
        </w:rPr>
        <w:t>центральноазиатском</w:t>
      </w:r>
      <w:proofErr w:type="spellEnd"/>
      <w:r w:rsidRPr="00E360A0">
        <w:rPr>
          <w:color w:val="000000"/>
          <w:sz w:val="28"/>
          <w:szCs w:val="28"/>
          <w:shd w:val="clear" w:color="auto" w:fill="FFFFFF"/>
        </w:rPr>
        <w:t xml:space="preserve"> регионе.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26. США в геополитической структуре мира.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27. Интеграционные процессы в Европе.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28. Геополитические интересы стран постсоветского пространства в западноевропейском пространстве.</w:t>
      </w:r>
    </w:p>
    <w:p w:rsidR="000546BF" w:rsidRPr="00E360A0" w:rsidRDefault="000546BF" w:rsidP="000546BF">
      <w:pPr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29. Параметры глобальной безопасности.</w:t>
      </w:r>
    </w:p>
    <w:p w:rsidR="000546BF" w:rsidRPr="00E360A0" w:rsidRDefault="000546BF" w:rsidP="000546BF">
      <w:pPr>
        <w:rPr>
          <w:b/>
          <w:bCs/>
          <w:sz w:val="28"/>
          <w:szCs w:val="28"/>
        </w:rPr>
      </w:pPr>
      <w:r w:rsidRPr="00E360A0">
        <w:rPr>
          <w:color w:val="000000"/>
          <w:sz w:val="28"/>
          <w:szCs w:val="28"/>
          <w:shd w:val="clear" w:color="auto" w:fill="FFFFFF"/>
        </w:rPr>
        <w:t>30. Роль и значение трубопроводов и торговых путей в геополитике стран ближнего зарубежья.</w:t>
      </w:r>
    </w:p>
    <w:p w:rsidR="00C1273A" w:rsidRDefault="00016D32"/>
    <w:sectPr w:rsidR="00C1273A" w:rsidSect="00A3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BF"/>
    <w:rsid w:val="00016D32"/>
    <w:rsid w:val="000546BF"/>
    <w:rsid w:val="00A50485"/>
    <w:rsid w:val="00A721F0"/>
    <w:rsid w:val="00A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B159"/>
  <w15:chartTrackingRefBased/>
  <w15:docId w15:val="{AC020D84-53F3-4550-9EA4-8202D626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2018-11-29T09:43:00Z</dcterms:created>
  <dcterms:modified xsi:type="dcterms:W3CDTF">2018-11-30T11:46:00Z</dcterms:modified>
</cp:coreProperties>
</file>